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entury Gothic" w:cs="Century Gothic" w:eastAsia="Century Gothic" w:hAnsi="Century Gothic"/>
          <w:b w:val="1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u w:val="single"/>
          <w:rtl w:val="0"/>
        </w:rPr>
        <w:t xml:space="preserve">Year 8 CURRICULUM OVERVIEW 2024 – 2025</w:t>
      </w:r>
    </w:p>
    <w:tbl>
      <w:tblPr>
        <w:tblStyle w:val="Table1"/>
        <w:tblW w:w="16018.0" w:type="dxa"/>
        <w:jc w:val="left"/>
        <w:tblInd w:w="-30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"/>
        <w:gridCol w:w="2528"/>
        <w:gridCol w:w="2528"/>
        <w:gridCol w:w="2600"/>
        <w:gridCol w:w="2457"/>
        <w:gridCol w:w="2528"/>
        <w:gridCol w:w="2528"/>
        <w:tblGridChange w:id="0">
          <w:tblGrid>
            <w:gridCol w:w="849"/>
            <w:gridCol w:w="2528"/>
            <w:gridCol w:w="2528"/>
            <w:gridCol w:w="2600"/>
            <w:gridCol w:w="2457"/>
            <w:gridCol w:w="2528"/>
            <w:gridCol w:w="252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44546a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YR8</w:t>
            </w:r>
          </w:p>
        </w:tc>
        <w:tc>
          <w:tcPr>
            <w:tcBorders>
              <w:top w:color="000000" w:space="0" w:sz="18" w:val="single"/>
              <w:left w:color="44546a" w:space="0" w:sz="18" w:val="single"/>
              <w:bottom w:color="000000" w:space="0" w:sz="18" w:val="single"/>
              <w:right w:color="000000" w:space="0" w:sz="18" w:val="single"/>
            </w:tcBorders>
            <w:shd w:fill="deebf6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Autumn 1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7cbac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Autumn 2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d965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Spring 1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8d08d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Spring 2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9c9c9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Summer 1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9cc3e5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Summer 2</w:t>
            </w:r>
          </w:p>
        </w:tc>
      </w:tr>
      <w:tr>
        <w:trPr>
          <w:cantSplit w:val="1"/>
          <w:trHeight w:val="1633" w:hRule="atLeast"/>
          <w:tblHeader w:val="0"/>
        </w:trPr>
        <w:tc>
          <w:tcPr>
            <w:tcBorders>
              <w:left w:color="44546a" w:space="0" w:sz="1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ind w:left="113" w:right="113" w:firstLine="0"/>
              <w:jc w:val="center"/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Content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The Development of Church, State and Society in 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Britain 1509 – 1745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 Gothic" w:cs="Century Gothic" w:eastAsia="Century Gothic" w:hAnsi="Century Gothic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Life in Tudor Times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The Development of Church, State and Society in Britain 1509 – 1745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 Gothic" w:cs="Century Gothic" w:eastAsia="Century Gothic" w:hAnsi="Century Gothic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From Civil War to Commonwealth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Ideas, Political Power, Industry and Empire: Britian 1745 – 1901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 Gothic" w:cs="Century Gothic" w:eastAsia="Century Gothic" w:hAnsi="Century Gothic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The Industrial Revolution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Ideas, Political Power, Industry and Empire: Britian 1745 – 1901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 Gothic" w:cs="Century Gothic" w:eastAsia="Century Gothic" w:hAnsi="Century Gothic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The Slave Trade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Ideas, Political Power, Industry and Empire: Britian 1745 – 1901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 Gothic" w:cs="Century Gothic" w:eastAsia="Century Gothic" w:hAnsi="Century Gothic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Britain versus 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Ideas, Political Power, Industry and Empire: Britian 1745 – 1901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 Gothic" w:cs="Century Gothic" w:eastAsia="Century Gothic" w:hAnsi="Century Gothic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India: A British Empire case study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94" w:hRule="atLeast"/>
          <w:tblHeader w:val="0"/>
        </w:trPr>
        <w:tc>
          <w:tcPr>
            <w:tcBorders>
              <w:left w:color="44546a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3" w:right="113" w:firstLine="0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8"/>
                <w:szCs w:val="28"/>
                <w:rtl w:val="0"/>
              </w:rPr>
              <w:t xml:space="preserve">Key new knowledge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77" w:right="0" w:hanging="14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main groups in Tudor society.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77" w:right="0" w:hanging="14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Tudor schools were like.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77" w:right="0" w:hanging="14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the Tudors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entertained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themselves.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77" w:right="0" w:hanging="142"/>
              <w:jc w:val="left"/>
              <w:rPr>
                <w:rFonts w:ascii="Century Gothic" w:cs="Century Gothic" w:eastAsia="Century Gothic" w:hAnsi="Century Gothic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Tudor Theatres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77" w:right="0" w:hanging="14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Tudor daily routines, including food.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77" w:right="0" w:hanging="14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Tudor Crime and Punishment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08" w:right="0" w:hanging="208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Why were the English fighting with each other?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08" w:right="0" w:hanging="208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Roundheads versus Cavaliers.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08" w:right="0" w:hanging="208"/>
              <w:jc w:val="left"/>
              <w:rPr>
                <w:rFonts w:ascii="Century Gothic" w:cs="Century Gothic" w:eastAsia="Century Gothic" w:hAnsi="Century Gothic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The New Model Army.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08" w:right="0" w:hanging="208"/>
              <w:jc w:val="left"/>
              <w:rPr>
                <w:rFonts w:ascii="Century Gothic" w:cs="Century Gothic" w:eastAsia="Century Gothic" w:hAnsi="Century Gothic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Why was King Charles I sentenced to death?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08" w:right="0" w:hanging="208"/>
              <w:jc w:val="left"/>
              <w:rPr>
                <w:rFonts w:ascii="Century Gothic" w:cs="Century Gothic" w:eastAsia="Century Gothic" w:hAnsi="Century Gothic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Cromwell: the man who banned Christmas.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08" w:right="0" w:hanging="208"/>
              <w:jc w:val="left"/>
              <w:rPr>
                <w:rFonts w:ascii="Century Gothic" w:cs="Century Gothic" w:eastAsia="Century Gothic" w:hAnsi="Century Gothic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The Monarchy returns.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08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From homeworks to factory workers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How factories created towns.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Children working in factories.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How factory conditions were improved.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The use of coal and iron.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How changes in industry changed transport.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Causes of the Industrial Revolution.</w:t>
            </w:r>
          </w:p>
        </w:tc>
        <w:tc>
          <w:tcPr/>
          <w:p w:rsidR="00000000" w:rsidDel="00000000" w:rsidP="00000000" w:rsidRDefault="00000000" w:rsidRPr="00000000" w14:paraId="00000032">
            <w:pPr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What the slave trade was.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 life of slavery.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Why slavery was abolished.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ind w:left="283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European settlement in North America.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The French King’s execution and its link to Britain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The Battle of Trafalgar Square.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The Battle of Waterloo and Napoleon's last stand.</w:t>
            </w:r>
          </w:p>
        </w:tc>
        <w:tc>
          <w:tcPr/>
          <w:p w:rsidR="00000000" w:rsidDel="00000000" w:rsidP="00000000" w:rsidRDefault="00000000" w:rsidRPr="00000000" w14:paraId="0000003A">
            <w:pPr>
              <w:numPr>
                <w:ilvl w:val="0"/>
                <w:numId w:val="3"/>
              </w:numPr>
              <w:spacing w:line="276" w:lineRule="auto"/>
              <w:ind w:left="289" w:hanging="289"/>
              <w:rPr>
                <w:rFonts w:ascii="Century Gothic" w:cs="Century Gothic" w:eastAsia="Century Gothic" w:hAnsi="Century Gothic"/>
              </w:rPr>
            </w:pPr>
            <w:bookmarkStart w:colFirst="0" w:colLast="0" w:name="_heading=h.sh9anes4xi21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The development of the British Empire.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3"/>
              </w:numPr>
              <w:spacing w:line="276" w:lineRule="auto"/>
              <w:ind w:left="289" w:hanging="289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What India was like before the British arrived.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3"/>
              </w:numPr>
              <w:spacing w:line="276" w:lineRule="auto"/>
              <w:ind w:left="289" w:hanging="289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Invasion of India.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3"/>
              </w:numPr>
              <w:spacing w:line="276" w:lineRule="auto"/>
              <w:ind w:left="289" w:hanging="289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The causes and consequences of events in India.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3"/>
              </w:numPr>
              <w:spacing w:line="276" w:lineRule="auto"/>
              <w:ind w:left="289" w:hanging="289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Different viewpoints of the British takeover of India.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33" w:hRule="atLeast"/>
          <w:tblHeader w:val="0"/>
        </w:trPr>
        <w:tc>
          <w:tcPr>
            <w:tcBorders>
              <w:left w:color="44546a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3" w:right="113" w:firstLine="0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highlight w:val="cyan"/>
                <w:rtl w:val="0"/>
              </w:rPr>
              <w:t xml:space="preserve">Assessment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Retrieval tasks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Pop quizzes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Peer and Self-assessment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Work in books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176" w:right="0" w:hanging="142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Discussion &amp; questioning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Retrieval tasks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Pop quizzes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Peer and Self-assessment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Work in books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Discussion &amp; questioning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Retrieval tasks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Pop quizzes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Peer and Self-assessment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Work in books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Discussion &amp; questioning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Retrieval tasks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Pop quizzes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Peer and Self-assessment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Work in books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Discussion &amp; questioning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Retrieval tasks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Pop quizzes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Peer and Self-assessment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Work in books</w:t>
            </w:r>
          </w:p>
          <w:p w:rsidR="00000000" w:rsidDel="00000000" w:rsidP="00000000" w:rsidRDefault="00000000" w:rsidRPr="00000000" w14:paraId="00000058">
            <w:pPr>
              <w:spacing w:after="160" w:line="259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Discussion &amp; questioning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Retrieval tasks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Pop quizzes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Peer and Self-assessment</w: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Work in books</w:t>
            </w:r>
          </w:p>
          <w:p w:rsidR="00000000" w:rsidDel="00000000" w:rsidP="00000000" w:rsidRDefault="00000000" w:rsidRPr="00000000" w14:paraId="0000005D">
            <w:pPr>
              <w:spacing w:after="160" w:line="259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Discussion &amp; questioning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5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7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9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1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3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5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7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9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15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B77E3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uiPriority w:val="1"/>
    <w:qFormat w:val="1"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 w:val="1"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 w:val="1"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A70F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A70F4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736388"/>
    <w:pPr>
      <w:spacing w:after="160" w:line="259" w:lineRule="auto"/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4543D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guYFs84f9C8Z655lXnWK0iv+3A==">CgMxLjAyDmguc2g5YW5lczR4aTIxOAByITFDTE1nQWVjR3BIMDF0WmE0OWVFdnpyd0JqRjBWTnJnaw==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2024-03-18T09:01:00Z</dcterms:created>
  <dc:creator>D Lancashire</dc:creator>
</cp:coreProperties>
</file>