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019" w:type="dxa"/>
        <w:tblInd w:w="-307" w:type="dxa"/>
        <w:tblLayout w:type="fixed"/>
        <w:tblLook w:val="04A0" w:firstRow="1" w:lastRow="0" w:firstColumn="1" w:lastColumn="0" w:noHBand="0" w:noVBand="1"/>
      </w:tblPr>
      <w:tblGrid>
        <w:gridCol w:w="851"/>
        <w:gridCol w:w="2528"/>
        <w:gridCol w:w="2528"/>
        <w:gridCol w:w="2528"/>
        <w:gridCol w:w="2528"/>
        <w:gridCol w:w="2528"/>
        <w:gridCol w:w="2528"/>
      </w:tblGrid>
      <w:tr w:rsidR="003E49AF" w:rsidRPr="00F60A12" w:rsidTr="00E54319">
        <w:trPr>
          <w:trHeight w:val="510"/>
        </w:trPr>
        <w:tc>
          <w:tcPr>
            <w:tcW w:w="851" w:type="dxa"/>
            <w:tcBorders>
              <w:top w:val="single" w:sz="18" w:space="0" w:color="auto"/>
              <w:left w:val="single" w:sz="18" w:space="0" w:color="44546A" w:themeColor="text2"/>
              <w:bottom w:val="single" w:sz="18" w:space="0" w:color="auto"/>
              <w:right w:val="single" w:sz="18" w:space="0" w:color="auto"/>
            </w:tcBorders>
            <w:shd w:val="clear" w:color="auto" w:fill="FFFFFF" w:themeFill="background1"/>
            <w:vAlign w:val="center"/>
          </w:tcPr>
          <w:p w:rsidR="00FE0CA8" w:rsidRPr="00F60A12" w:rsidRDefault="00192287" w:rsidP="0071229B">
            <w:pPr>
              <w:spacing w:after="0" w:line="240" w:lineRule="auto"/>
              <w:jc w:val="center"/>
              <w:rPr>
                <w:rFonts w:ascii="Century Gothic" w:hAnsi="Century Gothic"/>
                <w:b/>
                <w:sz w:val="16"/>
                <w:szCs w:val="16"/>
              </w:rPr>
            </w:pPr>
            <w:bookmarkStart w:id="0" w:name="_GoBack" w:colFirst="5" w:colLast="5"/>
            <w:r w:rsidRPr="00F60A12">
              <w:rPr>
                <w:rFonts w:ascii="Century Gothic" w:hAnsi="Century Gothic"/>
                <w:b/>
                <w:sz w:val="16"/>
                <w:szCs w:val="16"/>
              </w:rPr>
              <w:t>YR</w:t>
            </w:r>
            <w:r w:rsidR="0071229B" w:rsidRPr="00F60A12">
              <w:rPr>
                <w:rFonts w:ascii="Century Gothic" w:hAnsi="Century Gothic"/>
                <w:b/>
                <w:sz w:val="16"/>
                <w:szCs w:val="16"/>
              </w:rPr>
              <w:t xml:space="preserve"> </w:t>
            </w:r>
            <w:r w:rsidR="00FE0CA8" w:rsidRPr="00F60A12">
              <w:rPr>
                <w:rFonts w:ascii="Century Gothic" w:hAnsi="Century Gothic"/>
                <w:b/>
                <w:sz w:val="16"/>
                <w:szCs w:val="16"/>
              </w:rPr>
              <w:t>1</w:t>
            </w:r>
          </w:p>
        </w:tc>
        <w:tc>
          <w:tcPr>
            <w:tcW w:w="2528" w:type="dxa"/>
            <w:tcBorders>
              <w:top w:val="single" w:sz="18" w:space="0" w:color="auto"/>
              <w:left w:val="single" w:sz="18" w:space="0" w:color="44546A" w:themeColor="text2"/>
              <w:bottom w:val="single" w:sz="18" w:space="0" w:color="auto"/>
              <w:right w:val="single" w:sz="18" w:space="0" w:color="auto"/>
            </w:tcBorders>
            <w:shd w:val="clear" w:color="auto" w:fill="auto"/>
            <w:vAlign w:val="center"/>
          </w:tcPr>
          <w:p w:rsidR="003E49AF" w:rsidRPr="00F60A12" w:rsidRDefault="003E49AF" w:rsidP="0071229B">
            <w:pPr>
              <w:spacing w:after="0" w:line="240" w:lineRule="auto"/>
              <w:jc w:val="center"/>
              <w:rPr>
                <w:rFonts w:ascii="Century Gothic" w:hAnsi="Century Gothic"/>
                <w:b/>
                <w:sz w:val="16"/>
                <w:szCs w:val="16"/>
              </w:rPr>
            </w:pPr>
            <w:r w:rsidRPr="00F60A12">
              <w:rPr>
                <w:rFonts w:ascii="Century Gothic" w:hAnsi="Century Gothic"/>
                <w:b/>
                <w:sz w:val="16"/>
                <w:szCs w:val="16"/>
              </w:rPr>
              <w:t>Autumn 1</w:t>
            </w:r>
          </w:p>
        </w:tc>
        <w:tc>
          <w:tcPr>
            <w:tcW w:w="2528" w:type="dxa"/>
            <w:tcBorders>
              <w:top w:val="single" w:sz="18" w:space="0" w:color="auto"/>
              <w:left w:val="single" w:sz="18" w:space="0" w:color="auto"/>
              <w:bottom w:val="single" w:sz="18" w:space="0" w:color="auto"/>
              <w:right w:val="single" w:sz="18" w:space="0" w:color="auto"/>
            </w:tcBorders>
            <w:shd w:val="clear" w:color="auto" w:fill="auto"/>
            <w:vAlign w:val="center"/>
          </w:tcPr>
          <w:p w:rsidR="003E49AF" w:rsidRPr="00F60A12" w:rsidRDefault="003E49AF" w:rsidP="0071229B">
            <w:pPr>
              <w:spacing w:after="0" w:line="240" w:lineRule="auto"/>
              <w:jc w:val="center"/>
              <w:rPr>
                <w:rFonts w:ascii="Century Gothic" w:hAnsi="Century Gothic"/>
                <w:b/>
                <w:sz w:val="16"/>
                <w:szCs w:val="16"/>
              </w:rPr>
            </w:pPr>
            <w:r w:rsidRPr="00F60A12">
              <w:rPr>
                <w:rFonts w:ascii="Century Gothic" w:hAnsi="Century Gothic"/>
                <w:b/>
                <w:sz w:val="16"/>
                <w:szCs w:val="16"/>
              </w:rPr>
              <w:t>Autumn 2</w:t>
            </w:r>
          </w:p>
        </w:tc>
        <w:tc>
          <w:tcPr>
            <w:tcW w:w="2528" w:type="dxa"/>
            <w:tcBorders>
              <w:top w:val="single" w:sz="18" w:space="0" w:color="auto"/>
              <w:left w:val="single" w:sz="18" w:space="0" w:color="auto"/>
              <w:bottom w:val="single" w:sz="18" w:space="0" w:color="auto"/>
              <w:right w:val="single" w:sz="18" w:space="0" w:color="auto"/>
            </w:tcBorders>
            <w:shd w:val="clear" w:color="auto" w:fill="auto"/>
            <w:vAlign w:val="center"/>
          </w:tcPr>
          <w:p w:rsidR="003E49AF" w:rsidRPr="00F60A12" w:rsidRDefault="003E49AF" w:rsidP="0071229B">
            <w:pPr>
              <w:spacing w:after="0" w:line="240" w:lineRule="auto"/>
              <w:jc w:val="center"/>
              <w:rPr>
                <w:rFonts w:ascii="Century Gothic" w:hAnsi="Century Gothic"/>
                <w:b/>
                <w:sz w:val="16"/>
                <w:szCs w:val="16"/>
              </w:rPr>
            </w:pPr>
            <w:r w:rsidRPr="00F60A12">
              <w:rPr>
                <w:rFonts w:ascii="Century Gothic" w:hAnsi="Century Gothic"/>
                <w:b/>
                <w:sz w:val="16"/>
                <w:szCs w:val="16"/>
              </w:rPr>
              <w:t>Spring 1</w:t>
            </w:r>
          </w:p>
        </w:tc>
        <w:tc>
          <w:tcPr>
            <w:tcW w:w="2528" w:type="dxa"/>
            <w:tcBorders>
              <w:top w:val="single" w:sz="18" w:space="0" w:color="auto"/>
              <w:left w:val="single" w:sz="18" w:space="0" w:color="auto"/>
              <w:bottom w:val="single" w:sz="18" w:space="0" w:color="auto"/>
              <w:right w:val="single" w:sz="18" w:space="0" w:color="auto"/>
            </w:tcBorders>
            <w:shd w:val="clear" w:color="auto" w:fill="auto"/>
            <w:vAlign w:val="center"/>
          </w:tcPr>
          <w:p w:rsidR="003E49AF" w:rsidRPr="00F60A12" w:rsidRDefault="003E49AF" w:rsidP="0071229B">
            <w:pPr>
              <w:spacing w:after="0" w:line="240" w:lineRule="auto"/>
              <w:jc w:val="center"/>
              <w:rPr>
                <w:rFonts w:ascii="Century Gothic" w:hAnsi="Century Gothic"/>
                <w:b/>
                <w:sz w:val="16"/>
                <w:szCs w:val="16"/>
              </w:rPr>
            </w:pPr>
            <w:r w:rsidRPr="00F60A12">
              <w:rPr>
                <w:rFonts w:ascii="Century Gothic" w:hAnsi="Century Gothic"/>
                <w:b/>
                <w:sz w:val="16"/>
                <w:szCs w:val="16"/>
              </w:rPr>
              <w:t>Spring 2</w:t>
            </w:r>
          </w:p>
        </w:tc>
        <w:tc>
          <w:tcPr>
            <w:tcW w:w="2528" w:type="dxa"/>
            <w:tcBorders>
              <w:top w:val="single" w:sz="18" w:space="0" w:color="auto"/>
              <w:left w:val="single" w:sz="18" w:space="0" w:color="auto"/>
              <w:bottom w:val="single" w:sz="18" w:space="0" w:color="auto"/>
              <w:right w:val="single" w:sz="18" w:space="0" w:color="auto"/>
            </w:tcBorders>
            <w:shd w:val="clear" w:color="auto" w:fill="auto"/>
            <w:vAlign w:val="center"/>
          </w:tcPr>
          <w:p w:rsidR="003E49AF" w:rsidRPr="00F60A12" w:rsidRDefault="003E49AF" w:rsidP="0071229B">
            <w:pPr>
              <w:spacing w:after="0" w:line="240" w:lineRule="auto"/>
              <w:jc w:val="center"/>
              <w:rPr>
                <w:rFonts w:ascii="Century Gothic" w:hAnsi="Century Gothic"/>
                <w:b/>
                <w:sz w:val="16"/>
                <w:szCs w:val="16"/>
              </w:rPr>
            </w:pPr>
            <w:r w:rsidRPr="00F60A12">
              <w:rPr>
                <w:rFonts w:ascii="Century Gothic" w:hAnsi="Century Gothic"/>
                <w:b/>
                <w:sz w:val="16"/>
                <w:szCs w:val="16"/>
              </w:rPr>
              <w:t>Summer 1</w:t>
            </w:r>
          </w:p>
        </w:tc>
        <w:tc>
          <w:tcPr>
            <w:tcW w:w="2528" w:type="dxa"/>
            <w:tcBorders>
              <w:top w:val="single" w:sz="18" w:space="0" w:color="auto"/>
              <w:left w:val="single" w:sz="18" w:space="0" w:color="auto"/>
              <w:bottom w:val="single" w:sz="18" w:space="0" w:color="auto"/>
              <w:right w:val="single" w:sz="18" w:space="0" w:color="auto"/>
            </w:tcBorders>
            <w:shd w:val="clear" w:color="auto" w:fill="auto"/>
            <w:vAlign w:val="center"/>
          </w:tcPr>
          <w:p w:rsidR="003E49AF" w:rsidRPr="00F60A12" w:rsidRDefault="003E49AF" w:rsidP="0071229B">
            <w:pPr>
              <w:spacing w:after="0" w:line="240" w:lineRule="auto"/>
              <w:jc w:val="center"/>
              <w:rPr>
                <w:rFonts w:ascii="Century Gothic" w:hAnsi="Century Gothic"/>
                <w:b/>
                <w:sz w:val="16"/>
                <w:szCs w:val="16"/>
              </w:rPr>
            </w:pPr>
            <w:r w:rsidRPr="00F60A12">
              <w:rPr>
                <w:rFonts w:ascii="Century Gothic" w:hAnsi="Century Gothic"/>
                <w:b/>
                <w:sz w:val="16"/>
                <w:szCs w:val="16"/>
              </w:rPr>
              <w:t>Summer 2</w:t>
            </w:r>
          </w:p>
        </w:tc>
      </w:tr>
      <w:tr w:rsidR="002045C4" w:rsidRPr="00F60A12" w:rsidTr="00B93D24">
        <w:trPr>
          <w:cantSplit/>
          <w:trHeight w:val="964"/>
        </w:trPr>
        <w:tc>
          <w:tcPr>
            <w:tcW w:w="851" w:type="dxa"/>
            <w:tcBorders>
              <w:left w:val="single" w:sz="18" w:space="0" w:color="44546A" w:themeColor="text2"/>
            </w:tcBorders>
            <w:shd w:val="clear" w:color="auto" w:fill="FFFFFF" w:themeFill="background1"/>
            <w:textDirection w:val="btLr"/>
            <w:vAlign w:val="center"/>
          </w:tcPr>
          <w:p w:rsidR="002045C4" w:rsidRPr="00F60A12" w:rsidRDefault="002045C4" w:rsidP="002045C4">
            <w:pPr>
              <w:jc w:val="center"/>
              <w:rPr>
                <w:rFonts w:ascii="Century Gothic" w:hAnsi="Century Gothic"/>
                <w:b/>
                <w:sz w:val="16"/>
                <w:szCs w:val="16"/>
              </w:rPr>
            </w:pPr>
            <w:r w:rsidRPr="00F60A12">
              <w:rPr>
                <w:rFonts w:ascii="Century Gothic" w:hAnsi="Century Gothic"/>
                <w:b/>
                <w:sz w:val="16"/>
                <w:szCs w:val="16"/>
              </w:rPr>
              <w:t>Content</w:t>
            </w:r>
          </w:p>
        </w:tc>
        <w:tc>
          <w:tcPr>
            <w:tcW w:w="2528" w:type="dxa"/>
            <w:shd w:val="clear" w:color="auto" w:fill="F7CAAC" w:themeFill="accent2"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TEAM</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(Relationships)</w:t>
            </w:r>
          </w:p>
        </w:tc>
        <w:tc>
          <w:tcPr>
            <w:tcW w:w="2528" w:type="dxa"/>
            <w:shd w:val="clear" w:color="auto" w:fill="C5E0B3" w:themeFill="accent6"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Think Positive</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(Health and Well-Being)</w:t>
            </w:r>
          </w:p>
        </w:tc>
        <w:tc>
          <w:tcPr>
            <w:tcW w:w="2528" w:type="dxa"/>
            <w:shd w:val="clear" w:color="auto" w:fill="DEEAF6" w:themeFill="accent1" w:themeFillTint="33"/>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Diverse Britain</w:t>
            </w:r>
          </w:p>
          <w:p w:rsidR="002045C4" w:rsidRPr="00F60A12" w:rsidRDefault="002045C4" w:rsidP="001B5F61">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(Living in the Wider World)</w:t>
            </w:r>
          </w:p>
        </w:tc>
        <w:tc>
          <w:tcPr>
            <w:tcW w:w="2528" w:type="dxa"/>
            <w:shd w:val="clear" w:color="auto" w:fill="F7CAAC" w:themeFill="accent2"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Be Yourself</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(Relationships)</w:t>
            </w:r>
          </w:p>
        </w:tc>
        <w:tc>
          <w:tcPr>
            <w:tcW w:w="2528" w:type="dxa"/>
            <w:shd w:val="clear" w:color="auto" w:fill="C5E0B3" w:themeFill="accent6"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It’s My Body</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(Health and Well- Being)</w:t>
            </w:r>
          </w:p>
        </w:tc>
        <w:tc>
          <w:tcPr>
            <w:tcW w:w="2528" w:type="dxa"/>
            <w:shd w:val="clear" w:color="auto" w:fill="DEEAF6" w:themeFill="accent1" w:themeFillTint="33"/>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Aiming High</w:t>
            </w:r>
          </w:p>
          <w:p w:rsidR="002045C4" w:rsidRPr="00F60A12" w:rsidRDefault="002045C4" w:rsidP="001B5F61">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 xml:space="preserve">(Living in the </w:t>
            </w:r>
            <w:r w:rsidR="001B5F61" w:rsidRPr="00F60A12">
              <w:rPr>
                <w:rFonts w:ascii="Century Gothic" w:hAnsi="Century Gothic" w:cs="Times New Roman"/>
                <w:sz w:val="16"/>
                <w:szCs w:val="16"/>
              </w:rPr>
              <w:t xml:space="preserve"> </w:t>
            </w:r>
            <w:r w:rsidRPr="00F60A12">
              <w:rPr>
                <w:rFonts w:ascii="Century Gothic" w:hAnsi="Century Gothic" w:cs="Times New Roman"/>
                <w:sz w:val="16"/>
                <w:szCs w:val="16"/>
              </w:rPr>
              <w:t>Wider World)</w:t>
            </w:r>
          </w:p>
        </w:tc>
      </w:tr>
      <w:tr w:rsidR="002045C4" w:rsidRPr="00F60A12" w:rsidTr="00B93D24">
        <w:trPr>
          <w:cantSplit/>
          <w:trHeight w:val="20"/>
        </w:trPr>
        <w:tc>
          <w:tcPr>
            <w:tcW w:w="851" w:type="dxa"/>
            <w:tcBorders>
              <w:left w:val="single" w:sz="18" w:space="0" w:color="44546A" w:themeColor="text2"/>
            </w:tcBorders>
            <w:textDirection w:val="btLr"/>
          </w:tcPr>
          <w:p w:rsidR="002045C4" w:rsidRPr="00F60A12" w:rsidRDefault="002045C4" w:rsidP="002045C4">
            <w:pPr>
              <w:pStyle w:val="NoSpacing"/>
              <w:ind w:left="113" w:right="113"/>
              <w:jc w:val="center"/>
              <w:rPr>
                <w:rFonts w:ascii="Century Gothic" w:hAnsi="Century Gothic"/>
                <w:b/>
                <w:sz w:val="16"/>
                <w:szCs w:val="16"/>
              </w:rPr>
            </w:pPr>
            <w:r w:rsidRPr="00F60A12">
              <w:rPr>
                <w:rFonts w:ascii="Century Gothic" w:hAnsi="Century Gothic"/>
                <w:b/>
                <w:sz w:val="16"/>
                <w:szCs w:val="16"/>
              </w:rPr>
              <w:t>Key new knowledge</w:t>
            </w:r>
          </w:p>
        </w:tc>
        <w:tc>
          <w:tcPr>
            <w:tcW w:w="2528" w:type="dxa"/>
            <w:shd w:val="clear" w:color="auto" w:fill="auto"/>
          </w:tcPr>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The core value of this unit is belonging. It focuses on the rules of our class, school and community</w:t>
            </w:r>
            <w:r w:rsidR="00103B1B" w:rsidRPr="00F60A12">
              <w:rPr>
                <w:rFonts w:ascii="Century Gothic" w:hAnsi="Century Gothic" w:cs="Times New Roman"/>
                <w:sz w:val="16"/>
                <w:szCs w:val="16"/>
              </w:rPr>
              <w:t xml:space="preserve"> </w:t>
            </w:r>
            <w:r w:rsidRPr="00F60A12">
              <w:rPr>
                <w:rFonts w:ascii="Century Gothic" w:hAnsi="Century Gothic" w:cs="Times New Roman"/>
                <w:sz w:val="16"/>
                <w:szCs w:val="16"/>
              </w:rPr>
              <w:t>and how a positive learning environment creates success for all. Lesson coverage includes:</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behaviour;</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kindness;</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good choices;</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bullying and teasing.</w:t>
            </w:r>
          </w:p>
        </w:tc>
        <w:tc>
          <w:tcPr>
            <w:tcW w:w="2528" w:type="dxa"/>
            <w:shd w:val="clear" w:color="auto" w:fill="auto"/>
          </w:tcPr>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This unit builds on the foundations of positive thinking covered in the KS1 unit and further develops</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children’s strategies to:</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understand our feelings;</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cope with and manage difficult emotions;</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learn how to support feelings of calm;</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 develop a growth </w:t>
            </w:r>
            <w:proofErr w:type="spellStart"/>
            <w:r w:rsidRPr="00F60A12">
              <w:rPr>
                <w:rFonts w:ascii="Century Gothic" w:hAnsi="Century Gothic" w:cs="Times New Roman"/>
                <w:sz w:val="16"/>
                <w:szCs w:val="16"/>
              </w:rPr>
              <w:t>mindset</w:t>
            </w:r>
            <w:proofErr w:type="spellEnd"/>
            <w:r w:rsidRPr="00F60A12">
              <w:rPr>
                <w:rFonts w:ascii="Century Gothic" w:hAnsi="Century Gothic" w:cs="Times New Roman"/>
                <w:sz w:val="16"/>
                <w:szCs w:val="16"/>
              </w:rPr>
              <w:t>;</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practise mindfulness;</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take responsibility for our decisions</w:t>
            </w:r>
          </w:p>
        </w:tc>
        <w:tc>
          <w:tcPr>
            <w:tcW w:w="2528" w:type="dxa"/>
            <w:shd w:val="clear" w:color="auto" w:fill="auto"/>
          </w:tcPr>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This unit is inspired by the positive effect we can each have on the groups and communities to which</w:t>
            </w:r>
          </w:p>
          <w:p w:rsidR="001B76C3"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belong.</w:t>
            </w:r>
            <w:r w:rsidR="00103B1B" w:rsidRPr="00F60A12">
              <w:rPr>
                <w:rFonts w:ascii="Century Gothic" w:hAnsi="Century Gothic" w:cs="Times New Roman"/>
                <w:sz w:val="16"/>
                <w:szCs w:val="16"/>
              </w:rPr>
              <w:t xml:space="preserve"> </w:t>
            </w:r>
            <w:r w:rsidRPr="00F60A12">
              <w:rPr>
                <w:rFonts w:ascii="Century Gothic" w:hAnsi="Century Gothic" w:cs="Times New Roman"/>
                <w:sz w:val="16"/>
                <w:szCs w:val="16"/>
              </w:rPr>
              <w:t xml:space="preserve"> </w:t>
            </w:r>
          </w:p>
          <w:p w:rsidR="001B76C3" w:rsidRPr="00F60A12" w:rsidRDefault="001B76C3" w:rsidP="002045C4">
            <w:pPr>
              <w:spacing w:after="0" w:line="240" w:lineRule="auto"/>
              <w:rPr>
                <w:rFonts w:ascii="Century Gothic" w:hAnsi="Century Gothic" w:cs="Times New Roman"/>
                <w:sz w:val="16"/>
                <w:szCs w:val="16"/>
              </w:rPr>
            </w:pP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will discuss:</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communities;</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being good neighbours;</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looking after the local environment.</w:t>
            </w:r>
          </w:p>
          <w:p w:rsidR="001B76C3" w:rsidRPr="00F60A12" w:rsidRDefault="001B76C3" w:rsidP="002045C4">
            <w:pPr>
              <w:spacing w:after="0" w:line="240" w:lineRule="auto"/>
              <w:rPr>
                <w:rFonts w:ascii="Century Gothic" w:hAnsi="Century Gothic" w:cs="Times New Roman"/>
                <w:sz w:val="16"/>
                <w:szCs w:val="16"/>
              </w:rPr>
            </w:pP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The theme of respect and kindness is central to all learning in this unit as we explore diversity across</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our society.</w:t>
            </w:r>
          </w:p>
        </w:tc>
        <w:tc>
          <w:tcPr>
            <w:tcW w:w="2528" w:type="dxa"/>
            <w:shd w:val="clear" w:color="auto" w:fill="auto"/>
          </w:tcPr>
          <w:p w:rsidR="001B76C3"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This unit is inspired by the idea that being comfortable and confident with yourself can support positive mental health and wellbeing. </w:t>
            </w:r>
          </w:p>
          <w:p w:rsidR="001B76C3" w:rsidRPr="00F60A12" w:rsidRDefault="001B76C3" w:rsidP="002045C4">
            <w:pPr>
              <w:spacing w:after="0" w:line="240" w:lineRule="auto"/>
              <w:rPr>
                <w:rFonts w:ascii="Century Gothic" w:hAnsi="Century Gothic" w:cs="Times New Roman"/>
                <w:sz w:val="16"/>
                <w:szCs w:val="16"/>
              </w:rPr>
            </w:pP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explore our positive qualities and our individuality.</w:t>
            </w:r>
          </w:p>
          <w:p w:rsidR="001B76C3" w:rsidRPr="00F60A12" w:rsidRDefault="001B76C3" w:rsidP="002045C4">
            <w:pPr>
              <w:spacing w:after="0" w:line="240" w:lineRule="auto"/>
              <w:rPr>
                <w:rFonts w:ascii="Century Gothic" w:hAnsi="Century Gothic" w:cs="Times New Roman"/>
                <w:sz w:val="16"/>
                <w:szCs w:val="16"/>
              </w:rPr>
            </w:pPr>
          </w:p>
          <w:p w:rsidR="002045C4"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discuss the different feelings people experience and consider strategies for managing</w:t>
            </w:r>
            <w:r w:rsidR="00103B1B" w:rsidRPr="00F60A12">
              <w:rPr>
                <w:rFonts w:ascii="Century Gothic" w:hAnsi="Century Gothic" w:cs="Times New Roman"/>
                <w:sz w:val="16"/>
                <w:szCs w:val="16"/>
              </w:rPr>
              <w:t xml:space="preserve"> </w:t>
            </w:r>
            <w:r w:rsidRPr="00F60A12">
              <w:rPr>
                <w:rFonts w:ascii="Century Gothic" w:hAnsi="Century Gothic" w:cs="Times New Roman"/>
                <w:sz w:val="16"/>
                <w:szCs w:val="16"/>
              </w:rPr>
              <w:t>uncomfortable emotions.</w:t>
            </w:r>
          </w:p>
        </w:tc>
        <w:tc>
          <w:tcPr>
            <w:tcW w:w="2528" w:type="dxa"/>
            <w:shd w:val="clear" w:color="auto" w:fill="auto"/>
          </w:tcPr>
          <w:p w:rsidR="001B76C3"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The messages of choice and consent are core to this unit. </w:t>
            </w:r>
          </w:p>
          <w:p w:rsidR="001B76C3" w:rsidRPr="00F60A12" w:rsidRDefault="001B76C3" w:rsidP="002045C4">
            <w:pPr>
              <w:spacing w:after="0" w:line="240" w:lineRule="auto"/>
              <w:rPr>
                <w:rFonts w:ascii="Century Gothic" w:hAnsi="Century Gothic" w:cs="Times New Roman"/>
                <w:sz w:val="16"/>
                <w:szCs w:val="16"/>
              </w:rPr>
            </w:pP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will learn about how we can take care of our bodies and make safe choices.</w:t>
            </w:r>
            <w:r w:rsidR="00103B1B" w:rsidRPr="00F60A12">
              <w:rPr>
                <w:rFonts w:ascii="Century Gothic" w:hAnsi="Century Gothic" w:cs="Times New Roman"/>
                <w:sz w:val="16"/>
                <w:szCs w:val="16"/>
              </w:rPr>
              <w:t xml:space="preserve"> </w:t>
            </w:r>
          </w:p>
          <w:p w:rsidR="001B76C3" w:rsidRPr="00F60A12" w:rsidRDefault="001B76C3" w:rsidP="002045C4">
            <w:pPr>
              <w:spacing w:after="0" w:line="240" w:lineRule="auto"/>
              <w:rPr>
                <w:rFonts w:ascii="Century Gothic" w:hAnsi="Century Gothic" w:cs="Times New Roman"/>
                <w:sz w:val="16"/>
                <w:szCs w:val="16"/>
              </w:rPr>
            </w:pP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 Lessons focus on:</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sleep and exercise;</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diet;</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cleanliness;</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substances.</w:t>
            </w:r>
          </w:p>
        </w:tc>
        <w:tc>
          <w:tcPr>
            <w:tcW w:w="2528" w:type="dxa"/>
            <w:shd w:val="clear" w:color="auto" w:fill="auto"/>
          </w:tcPr>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In this unit, we discuss having high aspirations, celebrating our strengths and how having a positive attitude to learning can help us achieve. </w:t>
            </w:r>
          </w:p>
          <w:p w:rsidR="001B76C3" w:rsidRPr="00F60A12" w:rsidRDefault="001B76C3" w:rsidP="002045C4">
            <w:pPr>
              <w:spacing w:after="0" w:line="240" w:lineRule="auto"/>
              <w:rPr>
                <w:rFonts w:ascii="Century Gothic" w:hAnsi="Century Gothic" w:cs="Times New Roman"/>
                <w:sz w:val="16"/>
                <w:szCs w:val="16"/>
              </w:rPr>
            </w:pPr>
          </w:p>
          <w:p w:rsidR="002045C4"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Children will have the </w:t>
            </w:r>
            <w:r w:rsidR="00103B1B" w:rsidRPr="00F60A12">
              <w:rPr>
                <w:rFonts w:ascii="Century Gothic" w:hAnsi="Century Gothic" w:cs="Times New Roman"/>
                <w:sz w:val="16"/>
                <w:szCs w:val="16"/>
              </w:rPr>
              <w:t xml:space="preserve"> c</w:t>
            </w:r>
            <w:r w:rsidRPr="00F60A12">
              <w:rPr>
                <w:rFonts w:ascii="Century Gothic" w:hAnsi="Century Gothic" w:cs="Times New Roman"/>
                <w:sz w:val="16"/>
                <w:szCs w:val="16"/>
              </w:rPr>
              <w:t>hance to share their aspirations for the future if they would like to, discuss the importance of equal opportunities and consider difficulties caused by stereotyping.</w:t>
            </w:r>
          </w:p>
        </w:tc>
      </w:tr>
      <w:tr w:rsidR="002045C4" w:rsidRPr="00F60A12" w:rsidTr="00B93D24">
        <w:trPr>
          <w:trHeight w:val="20"/>
        </w:trPr>
        <w:tc>
          <w:tcPr>
            <w:tcW w:w="851" w:type="dxa"/>
            <w:tcBorders>
              <w:left w:val="single" w:sz="18" w:space="0" w:color="44546A" w:themeColor="text2"/>
            </w:tcBorders>
          </w:tcPr>
          <w:p w:rsidR="002045C4" w:rsidRPr="00F60A12" w:rsidRDefault="002045C4" w:rsidP="002045C4">
            <w:pPr>
              <w:pStyle w:val="NoSpacing"/>
              <w:rPr>
                <w:rFonts w:ascii="Century Gothic" w:hAnsi="Century Gothic"/>
                <w:b/>
                <w:sz w:val="16"/>
                <w:szCs w:val="16"/>
                <w:highlight w:val="cyan"/>
              </w:rPr>
            </w:pPr>
          </w:p>
          <w:p w:rsidR="002045C4" w:rsidRPr="00F60A12" w:rsidRDefault="002045C4" w:rsidP="002045C4">
            <w:pPr>
              <w:pStyle w:val="NoSpacing"/>
              <w:rPr>
                <w:rFonts w:ascii="Century Gothic" w:hAnsi="Century Gothic"/>
                <w:b/>
                <w:sz w:val="16"/>
                <w:szCs w:val="16"/>
              </w:rPr>
            </w:pPr>
            <w:r w:rsidRPr="00F60A12">
              <w:rPr>
                <w:rFonts w:ascii="Century Gothic" w:hAnsi="Century Gothic"/>
                <w:b/>
                <w:sz w:val="16"/>
                <w:szCs w:val="16"/>
                <w:highlight w:val="cyan"/>
              </w:rPr>
              <w:t>Assessments</w:t>
            </w:r>
          </w:p>
        </w:tc>
        <w:tc>
          <w:tcPr>
            <w:tcW w:w="2528" w:type="dxa"/>
            <w:tcBorders>
              <w:left w:val="single" w:sz="18" w:space="0" w:color="44546A" w:themeColor="text2"/>
            </w:tcBorders>
          </w:tcPr>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Written work in lessons</w:t>
            </w:r>
          </w:p>
          <w:p w:rsidR="002045C4" w:rsidRPr="00F60A12" w:rsidRDefault="00001970" w:rsidP="00A9422D">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 xml:space="preserve">Video evidence </w:t>
            </w:r>
          </w:p>
          <w:p w:rsidR="002045C4" w:rsidRPr="00F60A12" w:rsidRDefault="00001970" w:rsidP="00A9422D">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 xml:space="preserve">Video evidence </w:t>
            </w:r>
          </w:p>
          <w:p w:rsidR="002045C4" w:rsidRPr="00F60A12" w:rsidRDefault="00001970" w:rsidP="00A9422D">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 xml:space="preserve">Video evidence </w:t>
            </w:r>
          </w:p>
          <w:p w:rsidR="002045C4" w:rsidRPr="00F60A12" w:rsidRDefault="00001970" w:rsidP="00A9422D">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 xml:space="preserve">Video evidence </w:t>
            </w:r>
          </w:p>
          <w:p w:rsidR="002045C4" w:rsidRPr="00F60A12" w:rsidRDefault="00001970" w:rsidP="00A9422D">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A9422D">
            <w:pPr>
              <w:pStyle w:val="NoSpacing"/>
              <w:rPr>
                <w:rFonts w:ascii="Century Gothic" w:hAnsi="Century Gothic"/>
                <w:sz w:val="16"/>
                <w:szCs w:val="16"/>
              </w:rPr>
            </w:pPr>
            <w:r w:rsidRPr="00F60A12">
              <w:rPr>
                <w:rFonts w:ascii="Century Gothic" w:hAnsi="Century Gothic"/>
                <w:sz w:val="16"/>
                <w:szCs w:val="16"/>
              </w:rPr>
              <w:t xml:space="preserve">Video evidence </w:t>
            </w:r>
          </w:p>
          <w:p w:rsidR="002045C4" w:rsidRPr="00F60A12" w:rsidRDefault="00001970" w:rsidP="00A9422D">
            <w:pPr>
              <w:rPr>
                <w:rFonts w:ascii="Century Gothic" w:hAnsi="Century Gothic"/>
                <w:sz w:val="16"/>
                <w:szCs w:val="16"/>
              </w:rPr>
            </w:pPr>
            <w:r w:rsidRPr="00F60A12">
              <w:rPr>
                <w:rFonts w:ascii="Century Gothic" w:hAnsi="Century Gothic"/>
                <w:sz w:val="16"/>
                <w:szCs w:val="16"/>
              </w:rPr>
              <w:t>Ends of unit retrieval q’s</w:t>
            </w:r>
          </w:p>
        </w:tc>
      </w:tr>
      <w:bookmarkEnd w:id="0"/>
    </w:tbl>
    <w:p w:rsidR="00B85F26" w:rsidRDefault="00B85F26">
      <w:pPr>
        <w:rPr>
          <w:rFonts w:ascii="Century Gothic" w:hAnsi="Century Gothic"/>
          <w:sz w:val="16"/>
          <w:szCs w:val="16"/>
        </w:rPr>
      </w:pPr>
    </w:p>
    <w:tbl>
      <w:tblPr>
        <w:tblStyle w:val="TableGrid"/>
        <w:tblW w:w="0" w:type="auto"/>
        <w:tblLook w:val="04A0" w:firstRow="1" w:lastRow="0" w:firstColumn="1" w:lastColumn="0" w:noHBand="0" w:noVBand="1"/>
      </w:tblPr>
      <w:tblGrid>
        <w:gridCol w:w="5129"/>
        <w:gridCol w:w="5129"/>
        <w:gridCol w:w="5130"/>
      </w:tblGrid>
      <w:tr w:rsidR="00B85F26" w:rsidTr="00E93A0A">
        <w:trPr>
          <w:trHeight w:val="227"/>
        </w:trPr>
        <w:tc>
          <w:tcPr>
            <w:tcW w:w="5129" w:type="dxa"/>
            <w:shd w:val="clear" w:color="auto" w:fill="C5E0B3" w:themeFill="accent6"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Health and Well - Being</w:t>
            </w:r>
          </w:p>
        </w:tc>
        <w:tc>
          <w:tcPr>
            <w:tcW w:w="5129" w:type="dxa"/>
            <w:shd w:val="clear" w:color="auto" w:fill="DEEAF6" w:themeFill="accent1" w:themeFillTint="33"/>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Living in the Wider world</w:t>
            </w:r>
          </w:p>
        </w:tc>
        <w:tc>
          <w:tcPr>
            <w:tcW w:w="5130" w:type="dxa"/>
            <w:shd w:val="clear" w:color="auto" w:fill="F7CAAC" w:themeFill="accent2"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Relationships</w:t>
            </w:r>
          </w:p>
        </w:tc>
      </w:tr>
    </w:tbl>
    <w:p w:rsidR="00B85F26" w:rsidRDefault="00B85F26">
      <w:pPr>
        <w:rPr>
          <w:rFonts w:ascii="Century Gothic" w:hAnsi="Century Gothic"/>
          <w:sz w:val="16"/>
          <w:szCs w:val="16"/>
        </w:rPr>
      </w:pPr>
    </w:p>
    <w:p w:rsidR="002378A6" w:rsidRPr="00F60A12" w:rsidRDefault="002378A6">
      <w:pPr>
        <w:rPr>
          <w:rFonts w:ascii="Century Gothic" w:hAnsi="Century Gothic"/>
          <w:sz w:val="16"/>
          <w:szCs w:val="16"/>
        </w:rPr>
      </w:pPr>
      <w:r w:rsidRPr="00F60A12">
        <w:rPr>
          <w:rFonts w:ascii="Century Gothic" w:hAnsi="Century Gothic"/>
          <w:sz w:val="16"/>
          <w:szCs w:val="16"/>
        </w:rPr>
        <w:br w:type="page"/>
      </w:r>
    </w:p>
    <w:tbl>
      <w:tblPr>
        <w:tblStyle w:val="TableGrid"/>
        <w:tblW w:w="16019" w:type="dxa"/>
        <w:tblInd w:w="-307" w:type="dxa"/>
        <w:tblLayout w:type="fixed"/>
        <w:tblLook w:val="04A0" w:firstRow="1" w:lastRow="0" w:firstColumn="1" w:lastColumn="0" w:noHBand="0" w:noVBand="1"/>
      </w:tblPr>
      <w:tblGrid>
        <w:gridCol w:w="851"/>
        <w:gridCol w:w="2528"/>
        <w:gridCol w:w="2528"/>
        <w:gridCol w:w="2528"/>
        <w:gridCol w:w="2528"/>
        <w:gridCol w:w="2528"/>
        <w:gridCol w:w="2528"/>
      </w:tblGrid>
      <w:tr w:rsidR="00152308" w:rsidRPr="00F60A12" w:rsidTr="00B93D24">
        <w:trPr>
          <w:trHeight w:val="567"/>
        </w:trPr>
        <w:tc>
          <w:tcPr>
            <w:tcW w:w="851" w:type="dxa"/>
            <w:tcBorders>
              <w:top w:val="single" w:sz="18" w:space="0" w:color="auto"/>
              <w:left w:val="single" w:sz="18" w:space="0" w:color="44546A" w:themeColor="text2"/>
              <w:bottom w:val="single" w:sz="18" w:space="0" w:color="auto"/>
              <w:right w:val="single" w:sz="18" w:space="0" w:color="auto"/>
            </w:tcBorders>
            <w:shd w:val="clear" w:color="auto" w:fill="FFFFFF" w:themeFill="background1"/>
            <w:vAlign w:val="center"/>
          </w:tcPr>
          <w:p w:rsidR="00152308" w:rsidRPr="00F60A12" w:rsidRDefault="00152308" w:rsidP="00CC543F">
            <w:pPr>
              <w:spacing w:after="0"/>
              <w:jc w:val="center"/>
              <w:rPr>
                <w:rFonts w:ascii="Century Gothic" w:hAnsi="Century Gothic"/>
                <w:b/>
                <w:sz w:val="16"/>
                <w:szCs w:val="16"/>
              </w:rPr>
            </w:pPr>
            <w:r w:rsidRPr="00F60A12">
              <w:rPr>
                <w:rFonts w:ascii="Century Gothic" w:hAnsi="Century Gothic"/>
                <w:b/>
                <w:sz w:val="16"/>
                <w:szCs w:val="16"/>
              </w:rPr>
              <w:lastRenderedPageBreak/>
              <w:t>YR</w:t>
            </w:r>
            <w:r w:rsidR="0071229B" w:rsidRPr="00F60A12">
              <w:rPr>
                <w:rFonts w:ascii="Century Gothic" w:hAnsi="Century Gothic"/>
                <w:b/>
                <w:sz w:val="16"/>
                <w:szCs w:val="16"/>
              </w:rPr>
              <w:t xml:space="preserve"> </w:t>
            </w:r>
            <w:r w:rsidRPr="00F60A12">
              <w:rPr>
                <w:rFonts w:ascii="Century Gothic" w:hAnsi="Century Gothic"/>
                <w:b/>
                <w:sz w:val="16"/>
                <w:szCs w:val="16"/>
              </w:rPr>
              <w:t>2</w:t>
            </w:r>
          </w:p>
        </w:tc>
        <w:tc>
          <w:tcPr>
            <w:tcW w:w="2528"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vAlign w:val="center"/>
          </w:tcPr>
          <w:p w:rsidR="00152308" w:rsidRPr="00F60A12" w:rsidRDefault="00152308" w:rsidP="00CC543F">
            <w:pPr>
              <w:spacing w:after="0"/>
              <w:jc w:val="center"/>
              <w:rPr>
                <w:rFonts w:ascii="Century Gothic" w:hAnsi="Century Gothic"/>
                <w:b/>
                <w:sz w:val="16"/>
                <w:szCs w:val="16"/>
              </w:rPr>
            </w:pPr>
            <w:r w:rsidRPr="00F60A12">
              <w:rPr>
                <w:rFonts w:ascii="Century Gothic" w:hAnsi="Century Gothic"/>
                <w:b/>
                <w:sz w:val="16"/>
                <w:szCs w:val="16"/>
              </w:rPr>
              <w:t>Autumn 1</w:t>
            </w:r>
          </w:p>
        </w:tc>
        <w:tc>
          <w:tcPr>
            <w:tcW w:w="2528"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rsidR="00152308" w:rsidRPr="00F60A12" w:rsidRDefault="00152308" w:rsidP="00CC543F">
            <w:pPr>
              <w:spacing w:after="0"/>
              <w:jc w:val="center"/>
              <w:rPr>
                <w:rFonts w:ascii="Century Gothic" w:hAnsi="Century Gothic"/>
                <w:b/>
                <w:sz w:val="16"/>
                <w:szCs w:val="16"/>
              </w:rPr>
            </w:pPr>
            <w:r w:rsidRPr="00F60A12">
              <w:rPr>
                <w:rFonts w:ascii="Century Gothic" w:hAnsi="Century Gothic"/>
                <w:b/>
                <w:sz w:val="16"/>
                <w:szCs w:val="16"/>
              </w:rPr>
              <w:t>Autumn 2</w:t>
            </w:r>
          </w:p>
        </w:tc>
        <w:tc>
          <w:tcPr>
            <w:tcW w:w="2528" w:type="dxa"/>
            <w:tcBorders>
              <w:top w:val="single" w:sz="18" w:space="0" w:color="auto"/>
              <w:left w:val="single" w:sz="18" w:space="0" w:color="auto"/>
              <w:bottom w:val="single" w:sz="18" w:space="0" w:color="auto"/>
              <w:right w:val="single" w:sz="18" w:space="0" w:color="auto"/>
            </w:tcBorders>
            <w:shd w:val="clear" w:color="auto" w:fill="FFD966" w:themeFill="accent4" w:themeFillTint="99"/>
            <w:vAlign w:val="center"/>
          </w:tcPr>
          <w:p w:rsidR="00152308" w:rsidRPr="00F60A12" w:rsidRDefault="00152308" w:rsidP="00CC543F">
            <w:pPr>
              <w:spacing w:after="0"/>
              <w:jc w:val="center"/>
              <w:rPr>
                <w:rFonts w:ascii="Century Gothic" w:hAnsi="Century Gothic"/>
                <w:b/>
                <w:sz w:val="16"/>
                <w:szCs w:val="16"/>
              </w:rPr>
            </w:pPr>
            <w:r w:rsidRPr="00F60A12">
              <w:rPr>
                <w:rFonts w:ascii="Century Gothic" w:hAnsi="Century Gothic"/>
                <w:b/>
                <w:sz w:val="16"/>
                <w:szCs w:val="16"/>
              </w:rPr>
              <w:t>Spring 1</w:t>
            </w:r>
          </w:p>
        </w:tc>
        <w:tc>
          <w:tcPr>
            <w:tcW w:w="2528" w:type="dxa"/>
            <w:tcBorders>
              <w:top w:val="single" w:sz="18" w:space="0" w:color="auto"/>
              <w:left w:val="single" w:sz="18" w:space="0" w:color="auto"/>
              <w:bottom w:val="single" w:sz="18" w:space="0" w:color="auto"/>
              <w:right w:val="single" w:sz="18" w:space="0" w:color="auto"/>
            </w:tcBorders>
            <w:shd w:val="clear" w:color="auto" w:fill="A8D08D" w:themeFill="accent6" w:themeFillTint="99"/>
            <w:vAlign w:val="center"/>
          </w:tcPr>
          <w:p w:rsidR="00152308" w:rsidRPr="00F60A12" w:rsidRDefault="00152308" w:rsidP="00CC543F">
            <w:pPr>
              <w:spacing w:after="0"/>
              <w:jc w:val="center"/>
              <w:rPr>
                <w:rFonts w:ascii="Century Gothic" w:hAnsi="Century Gothic"/>
                <w:b/>
                <w:sz w:val="16"/>
                <w:szCs w:val="16"/>
              </w:rPr>
            </w:pPr>
            <w:r w:rsidRPr="00F60A12">
              <w:rPr>
                <w:rFonts w:ascii="Century Gothic" w:hAnsi="Century Gothic"/>
                <w:b/>
                <w:sz w:val="16"/>
                <w:szCs w:val="16"/>
              </w:rPr>
              <w:t>Spring 2</w:t>
            </w:r>
          </w:p>
        </w:tc>
        <w:tc>
          <w:tcPr>
            <w:tcW w:w="2528" w:type="dxa"/>
            <w:tcBorders>
              <w:top w:val="single" w:sz="18" w:space="0" w:color="auto"/>
              <w:left w:val="single" w:sz="18" w:space="0" w:color="auto"/>
              <w:bottom w:val="single" w:sz="18" w:space="0" w:color="auto"/>
              <w:right w:val="single" w:sz="18" w:space="0" w:color="auto"/>
            </w:tcBorders>
            <w:shd w:val="clear" w:color="auto" w:fill="C9C9C9" w:themeFill="accent3" w:themeFillTint="99"/>
            <w:vAlign w:val="center"/>
          </w:tcPr>
          <w:p w:rsidR="00152308" w:rsidRPr="00F60A12" w:rsidRDefault="00152308" w:rsidP="00CC543F">
            <w:pPr>
              <w:spacing w:after="0"/>
              <w:jc w:val="center"/>
              <w:rPr>
                <w:rFonts w:ascii="Century Gothic" w:hAnsi="Century Gothic"/>
                <w:b/>
                <w:sz w:val="16"/>
                <w:szCs w:val="16"/>
              </w:rPr>
            </w:pPr>
            <w:r w:rsidRPr="00F60A12">
              <w:rPr>
                <w:rFonts w:ascii="Century Gothic" w:hAnsi="Century Gothic"/>
                <w:b/>
                <w:sz w:val="16"/>
                <w:szCs w:val="16"/>
              </w:rPr>
              <w:t>Summer 1</w:t>
            </w:r>
          </w:p>
        </w:tc>
        <w:tc>
          <w:tcPr>
            <w:tcW w:w="2528" w:type="dxa"/>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rsidR="00152308" w:rsidRPr="00F60A12" w:rsidRDefault="00152308" w:rsidP="00CC543F">
            <w:pPr>
              <w:spacing w:after="0"/>
              <w:jc w:val="center"/>
              <w:rPr>
                <w:rFonts w:ascii="Century Gothic" w:hAnsi="Century Gothic"/>
                <w:b/>
                <w:sz w:val="16"/>
                <w:szCs w:val="16"/>
              </w:rPr>
            </w:pPr>
            <w:r w:rsidRPr="00F60A12">
              <w:rPr>
                <w:rFonts w:ascii="Century Gothic" w:hAnsi="Century Gothic"/>
                <w:b/>
                <w:sz w:val="16"/>
                <w:szCs w:val="16"/>
              </w:rPr>
              <w:t>Summer 2</w:t>
            </w:r>
          </w:p>
        </w:tc>
      </w:tr>
      <w:tr w:rsidR="002045C4" w:rsidRPr="00F60A12" w:rsidTr="00B93D24">
        <w:trPr>
          <w:cantSplit/>
          <w:trHeight w:val="907"/>
        </w:trPr>
        <w:tc>
          <w:tcPr>
            <w:tcW w:w="851" w:type="dxa"/>
            <w:tcBorders>
              <w:left w:val="single" w:sz="18" w:space="0" w:color="44546A" w:themeColor="text2"/>
            </w:tcBorders>
            <w:shd w:val="clear" w:color="auto" w:fill="FFFFFF" w:themeFill="background1"/>
            <w:textDirection w:val="btLr"/>
            <w:vAlign w:val="center"/>
          </w:tcPr>
          <w:p w:rsidR="002045C4" w:rsidRPr="00F60A12" w:rsidRDefault="002045C4" w:rsidP="002045C4">
            <w:pPr>
              <w:jc w:val="center"/>
              <w:rPr>
                <w:rFonts w:ascii="Century Gothic" w:hAnsi="Century Gothic"/>
                <w:b/>
                <w:sz w:val="16"/>
                <w:szCs w:val="16"/>
              </w:rPr>
            </w:pPr>
            <w:r w:rsidRPr="00F60A12">
              <w:rPr>
                <w:rFonts w:ascii="Century Gothic" w:hAnsi="Century Gothic"/>
                <w:b/>
                <w:sz w:val="16"/>
                <w:szCs w:val="16"/>
              </w:rPr>
              <w:t>Content</w:t>
            </w:r>
          </w:p>
        </w:tc>
        <w:tc>
          <w:tcPr>
            <w:tcW w:w="2528" w:type="dxa"/>
            <w:shd w:val="clear" w:color="auto" w:fill="F7CAAC" w:themeFill="accent2"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VIPs</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(Relationships)</w:t>
            </w:r>
          </w:p>
        </w:tc>
        <w:tc>
          <w:tcPr>
            <w:tcW w:w="2528" w:type="dxa"/>
            <w:shd w:val="clear" w:color="auto" w:fill="C5E0B3" w:themeFill="accent6"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Safety First</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(Health and Well – Being)</w:t>
            </w:r>
          </w:p>
        </w:tc>
        <w:tc>
          <w:tcPr>
            <w:tcW w:w="2528" w:type="dxa"/>
            <w:shd w:val="clear" w:color="auto" w:fill="DEEAF6" w:themeFill="accent1" w:themeFillTint="33"/>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One World</w:t>
            </w:r>
          </w:p>
          <w:p w:rsidR="002045C4" w:rsidRPr="00F60A12" w:rsidRDefault="002045C4" w:rsidP="00E44E93">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(Living in the Wider World)</w:t>
            </w:r>
          </w:p>
        </w:tc>
        <w:tc>
          <w:tcPr>
            <w:tcW w:w="2528" w:type="dxa"/>
            <w:shd w:val="clear" w:color="auto" w:fill="F7CAAC" w:themeFill="accent2"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 xml:space="preserve">Digital </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Well – Being</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(Relationships)</w:t>
            </w:r>
          </w:p>
        </w:tc>
        <w:tc>
          <w:tcPr>
            <w:tcW w:w="2528" w:type="dxa"/>
            <w:shd w:val="clear" w:color="auto" w:fill="DEEAF6" w:themeFill="accent1" w:themeFillTint="33"/>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Money Matters</w:t>
            </w:r>
          </w:p>
          <w:p w:rsidR="002045C4" w:rsidRPr="00F60A12" w:rsidRDefault="002045C4" w:rsidP="00E44E93">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(Living in the Wider world)</w:t>
            </w:r>
          </w:p>
        </w:tc>
        <w:tc>
          <w:tcPr>
            <w:tcW w:w="2528" w:type="dxa"/>
            <w:shd w:val="clear" w:color="auto" w:fill="C5E0B3" w:themeFill="accent6"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Growing Up</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(Health and Well- Being)</w:t>
            </w:r>
          </w:p>
        </w:tc>
      </w:tr>
      <w:tr w:rsidR="002045C4" w:rsidRPr="00F60A12" w:rsidTr="00B93D24">
        <w:trPr>
          <w:trHeight w:val="20"/>
        </w:trPr>
        <w:tc>
          <w:tcPr>
            <w:tcW w:w="851" w:type="dxa"/>
            <w:tcBorders>
              <w:left w:val="single" w:sz="18" w:space="0" w:color="44546A" w:themeColor="text2"/>
            </w:tcBorders>
            <w:textDirection w:val="btLr"/>
          </w:tcPr>
          <w:p w:rsidR="002045C4" w:rsidRPr="00F60A12" w:rsidRDefault="002045C4" w:rsidP="002045C4">
            <w:pPr>
              <w:pStyle w:val="NoSpacing"/>
              <w:ind w:left="113" w:right="113"/>
              <w:jc w:val="center"/>
              <w:rPr>
                <w:rFonts w:ascii="Century Gothic" w:hAnsi="Century Gothic"/>
                <w:b/>
                <w:sz w:val="16"/>
                <w:szCs w:val="16"/>
              </w:rPr>
            </w:pPr>
            <w:r w:rsidRPr="00F60A12">
              <w:rPr>
                <w:rFonts w:ascii="Century Gothic" w:hAnsi="Century Gothic"/>
                <w:b/>
                <w:sz w:val="16"/>
                <w:szCs w:val="16"/>
              </w:rPr>
              <w:t>Key new knowledge</w:t>
            </w:r>
          </w:p>
        </w:tc>
        <w:tc>
          <w:tcPr>
            <w:tcW w:w="2528" w:type="dxa"/>
            <w:shd w:val="clear" w:color="auto" w:fill="auto"/>
          </w:tcPr>
          <w:p w:rsidR="001B76C3"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This unit focuses on how we can nurture and develop positive and healthy relationships with the very important people in our lives.</w:t>
            </w:r>
          </w:p>
          <w:p w:rsidR="001B76C3" w:rsidRPr="00F60A12" w:rsidRDefault="001B76C3" w:rsidP="002045C4">
            <w:pPr>
              <w:spacing w:after="0" w:line="240" w:lineRule="auto"/>
              <w:rPr>
                <w:rFonts w:ascii="Century Gothic" w:hAnsi="Century Gothic" w:cs="Times New Roman"/>
                <w:sz w:val="16"/>
                <w:szCs w:val="16"/>
              </w:rPr>
            </w:pPr>
          </w:p>
          <w:p w:rsidR="001B76C3"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We will explore who these special people may be and how they can be different for everyone. </w:t>
            </w:r>
          </w:p>
          <w:p w:rsidR="001B76C3" w:rsidRPr="00F60A12" w:rsidRDefault="001B76C3" w:rsidP="002045C4">
            <w:pPr>
              <w:spacing w:after="0" w:line="240" w:lineRule="auto"/>
              <w:rPr>
                <w:rFonts w:ascii="Century Gothic" w:hAnsi="Century Gothic" w:cs="Times New Roman"/>
                <w:sz w:val="16"/>
                <w:szCs w:val="16"/>
              </w:rPr>
            </w:pP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will develop strategies for resolving issues as they arise and getting help when we need it.</w:t>
            </w:r>
          </w:p>
        </w:tc>
        <w:tc>
          <w:tcPr>
            <w:tcW w:w="2528" w:type="dxa"/>
            <w:shd w:val="clear" w:color="auto" w:fill="auto"/>
          </w:tcPr>
          <w:p w:rsidR="001B76C3"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We will learn about dangers and how to keep ourselves safe by making informed decisions. </w:t>
            </w:r>
          </w:p>
          <w:p w:rsidR="001B76C3" w:rsidRPr="00F60A12" w:rsidRDefault="001B76C3" w:rsidP="002045C4">
            <w:pPr>
              <w:spacing w:after="0" w:line="240" w:lineRule="auto"/>
              <w:rPr>
                <w:rFonts w:ascii="Century Gothic" w:hAnsi="Century Gothic" w:cs="Times New Roman"/>
                <w:sz w:val="16"/>
                <w:szCs w:val="16"/>
              </w:rPr>
            </w:pP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Lessons focus on staying safe:</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outside;</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in the home;</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online;</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around strangers.</w:t>
            </w:r>
          </w:p>
          <w:p w:rsidR="001B76C3" w:rsidRPr="00F60A12" w:rsidRDefault="001B76C3" w:rsidP="002045C4">
            <w:pPr>
              <w:spacing w:after="0" w:line="240" w:lineRule="auto"/>
              <w:rPr>
                <w:rFonts w:ascii="Century Gothic" w:hAnsi="Century Gothic" w:cs="Times New Roman"/>
                <w:sz w:val="16"/>
                <w:szCs w:val="16"/>
              </w:rPr>
            </w:pPr>
          </w:p>
          <w:p w:rsidR="001B76C3"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Children learn about The Underwear Rule, which includes information about inappropriate touching and knowing that what is covered by underwear is private. </w:t>
            </w:r>
          </w:p>
          <w:p w:rsidR="001B76C3" w:rsidRPr="00F60A12" w:rsidRDefault="001B76C3" w:rsidP="002045C4">
            <w:pPr>
              <w:spacing w:after="0" w:line="240" w:lineRule="auto"/>
              <w:rPr>
                <w:rFonts w:ascii="Century Gothic" w:hAnsi="Century Gothic" w:cs="Times New Roman"/>
                <w:sz w:val="16"/>
                <w:szCs w:val="16"/>
              </w:rPr>
            </w:pP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Children will also learn about who can help us as and when we need it.</w:t>
            </w:r>
          </w:p>
        </w:tc>
        <w:tc>
          <w:tcPr>
            <w:tcW w:w="2528" w:type="dxa"/>
            <w:shd w:val="clear" w:color="auto" w:fill="auto"/>
          </w:tcPr>
          <w:p w:rsidR="001B76C3"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This unit is inspired by the fact we can learn from people and their ways of life in different places</w:t>
            </w:r>
            <w:r w:rsidR="001B76C3" w:rsidRPr="00F60A12">
              <w:rPr>
                <w:rFonts w:ascii="Century Gothic" w:hAnsi="Century Gothic" w:cs="Times New Roman"/>
                <w:sz w:val="16"/>
                <w:szCs w:val="16"/>
              </w:rPr>
              <w:t xml:space="preserve"> </w:t>
            </w:r>
            <w:r w:rsidRPr="00F60A12">
              <w:rPr>
                <w:rFonts w:ascii="Century Gothic" w:hAnsi="Century Gothic" w:cs="Times New Roman"/>
                <w:sz w:val="16"/>
                <w:szCs w:val="16"/>
              </w:rPr>
              <w:t>around the world.</w:t>
            </w:r>
          </w:p>
          <w:p w:rsidR="001B76C3" w:rsidRPr="00F60A12" w:rsidRDefault="001B76C3" w:rsidP="002045C4">
            <w:pPr>
              <w:spacing w:after="0" w:line="240" w:lineRule="auto"/>
              <w:rPr>
                <w:rFonts w:ascii="Century Gothic" w:hAnsi="Century Gothic" w:cs="Times New Roman"/>
                <w:sz w:val="16"/>
                <w:szCs w:val="16"/>
              </w:rPr>
            </w:pP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Children will explore similarities and differences between their ways of life and</w:t>
            </w:r>
            <w:r w:rsidR="00103B1B" w:rsidRPr="00F60A12">
              <w:rPr>
                <w:rFonts w:ascii="Century Gothic" w:hAnsi="Century Gothic" w:cs="Times New Roman"/>
                <w:sz w:val="16"/>
                <w:szCs w:val="16"/>
              </w:rPr>
              <w:t xml:space="preserve"> </w:t>
            </w:r>
            <w:r w:rsidRPr="00F60A12">
              <w:rPr>
                <w:rFonts w:ascii="Century Gothic" w:hAnsi="Century Gothic" w:cs="Times New Roman"/>
                <w:sz w:val="16"/>
                <w:szCs w:val="16"/>
              </w:rPr>
              <w:t>that of others, considering:</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families;</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school;</w:t>
            </w: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homes.</w:t>
            </w:r>
          </w:p>
          <w:p w:rsidR="001B76C3" w:rsidRPr="00F60A12" w:rsidRDefault="001B76C3" w:rsidP="002045C4">
            <w:pPr>
              <w:spacing w:after="0" w:line="240" w:lineRule="auto"/>
              <w:rPr>
                <w:rFonts w:ascii="Century Gothic" w:hAnsi="Century Gothic" w:cs="Times New Roman"/>
                <w:sz w:val="16"/>
                <w:szCs w:val="16"/>
              </w:rPr>
            </w:pP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will also think about how people around the world use their environment and how we can look after our wonderful world.</w:t>
            </w:r>
          </w:p>
        </w:tc>
        <w:tc>
          <w:tcPr>
            <w:tcW w:w="2528" w:type="dxa"/>
            <w:shd w:val="clear" w:color="auto" w:fill="auto"/>
          </w:tcPr>
          <w:p w:rsidR="001B76C3"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In this unit, we will continue to explore safe, responsible Internet use. </w:t>
            </w:r>
          </w:p>
          <w:p w:rsidR="001B76C3" w:rsidRPr="00F60A12" w:rsidRDefault="001B76C3" w:rsidP="002045C4">
            <w:pPr>
              <w:spacing w:after="0" w:line="240" w:lineRule="auto"/>
              <w:rPr>
                <w:rFonts w:ascii="Century Gothic" w:hAnsi="Century Gothic" w:cs="Times New Roman"/>
                <w:sz w:val="16"/>
                <w:szCs w:val="16"/>
              </w:rPr>
            </w:pPr>
          </w:p>
          <w:p w:rsidR="001B76C3"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We will look at online relationships including cyberbullying, online stranger danger and social media interactions that may create peer pressure. </w:t>
            </w:r>
          </w:p>
          <w:p w:rsidR="001B76C3" w:rsidRPr="00F60A12" w:rsidRDefault="001B76C3" w:rsidP="002045C4">
            <w:pPr>
              <w:spacing w:after="0" w:line="240" w:lineRule="auto"/>
              <w:rPr>
                <w:rFonts w:ascii="Century Gothic" w:hAnsi="Century Gothic" w:cs="Times New Roman"/>
                <w:sz w:val="16"/>
                <w:szCs w:val="16"/>
              </w:rPr>
            </w:pP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will consider privacy issues such as passwords, personal information and sharing or forwarding videos or content and how we can manage these responsibly.</w:t>
            </w:r>
          </w:p>
        </w:tc>
        <w:tc>
          <w:tcPr>
            <w:tcW w:w="2528" w:type="dxa"/>
            <w:shd w:val="clear" w:color="auto" w:fill="auto"/>
          </w:tcPr>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This unit builds on learning from KS1 about different types of money and reasons we need to spend.</w:t>
            </w:r>
          </w:p>
          <w:p w:rsidR="001B76C3" w:rsidRPr="00F60A12" w:rsidRDefault="001B76C3" w:rsidP="002045C4">
            <w:pPr>
              <w:spacing w:after="0" w:line="240" w:lineRule="auto"/>
              <w:rPr>
                <w:rFonts w:ascii="Century Gothic" w:hAnsi="Century Gothic" w:cs="Times New Roman"/>
                <w:sz w:val="16"/>
                <w:szCs w:val="16"/>
              </w:rPr>
            </w:pPr>
          </w:p>
          <w:p w:rsidR="001B76C3"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It delves deeper, by exploring how we can plan our spending with budgets and keep track of what we spend, and what happens if people cannot afford what they need. </w:t>
            </w:r>
          </w:p>
          <w:p w:rsidR="001B76C3" w:rsidRPr="00F60A12" w:rsidRDefault="001B76C3" w:rsidP="002045C4">
            <w:pPr>
              <w:spacing w:after="0" w:line="240" w:lineRule="auto"/>
              <w:rPr>
                <w:rFonts w:ascii="Century Gothic" w:hAnsi="Century Gothic" w:cs="Times New Roman"/>
                <w:sz w:val="16"/>
                <w:szCs w:val="16"/>
              </w:rPr>
            </w:pP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This touches on the idea of borrowing money and debt, considering the emotional impact of this.</w:t>
            </w:r>
          </w:p>
        </w:tc>
        <w:tc>
          <w:tcPr>
            <w:tcW w:w="2528" w:type="dxa"/>
            <w:shd w:val="clear" w:color="auto" w:fill="auto"/>
          </w:tcPr>
          <w:p w:rsidR="001B76C3"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Building on the KS1 unit on this topic, we will learn about different parts of the male and female bodies and the part they play in the reproductive process. </w:t>
            </w:r>
          </w:p>
          <w:p w:rsidR="001B76C3" w:rsidRPr="00F60A12" w:rsidRDefault="001B76C3" w:rsidP="002045C4">
            <w:pPr>
              <w:spacing w:after="0" w:line="240" w:lineRule="auto"/>
              <w:rPr>
                <w:rFonts w:ascii="Century Gothic" w:hAnsi="Century Gothic" w:cs="Times New Roman"/>
                <w:sz w:val="16"/>
                <w:szCs w:val="16"/>
              </w:rPr>
            </w:pPr>
          </w:p>
          <w:p w:rsidR="002045C4" w:rsidRPr="00F60A12" w:rsidRDefault="002045C4" w:rsidP="002045C4">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will explore how we change physically and emotionally as we grow and consider relationships and families.</w:t>
            </w:r>
          </w:p>
        </w:tc>
      </w:tr>
      <w:tr w:rsidR="00001970" w:rsidRPr="00F60A12" w:rsidTr="00B93D24">
        <w:trPr>
          <w:trHeight w:val="20"/>
        </w:trPr>
        <w:tc>
          <w:tcPr>
            <w:tcW w:w="851" w:type="dxa"/>
            <w:tcBorders>
              <w:left w:val="single" w:sz="18" w:space="0" w:color="44546A" w:themeColor="text2"/>
            </w:tcBorders>
          </w:tcPr>
          <w:p w:rsidR="00001970" w:rsidRPr="00F60A12" w:rsidRDefault="00001970" w:rsidP="00001970">
            <w:pPr>
              <w:pStyle w:val="NoSpacing"/>
              <w:rPr>
                <w:rFonts w:ascii="Century Gothic" w:hAnsi="Century Gothic"/>
                <w:b/>
                <w:sz w:val="16"/>
                <w:szCs w:val="16"/>
                <w:highlight w:val="cyan"/>
              </w:rPr>
            </w:pPr>
          </w:p>
          <w:p w:rsidR="00001970" w:rsidRPr="00F60A12" w:rsidRDefault="00001970" w:rsidP="00001970">
            <w:pPr>
              <w:pStyle w:val="NoSpacing"/>
              <w:rPr>
                <w:rFonts w:ascii="Century Gothic" w:hAnsi="Century Gothic"/>
                <w:b/>
                <w:sz w:val="16"/>
                <w:szCs w:val="16"/>
              </w:rPr>
            </w:pPr>
            <w:r w:rsidRPr="00F60A12">
              <w:rPr>
                <w:rFonts w:ascii="Century Gothic" w:hAnsi="Century Gothic"/>
                <w:b/>
                <w:sz w:val="16"/>
                <w:szCs w:val="16"/>
                <w:highlight w:val="cyan"/>
              </w:rPr>
              <w:t>Assessments</w:t>
            </w:r>
          </w:p>
        </w:tc>
        <w:tc>
          <w:tcPr>
            <w:tcW w:w="2528" w:type="dxa"/>
            <w:tcBorders>
              <w:left w:val="single" w:sz="18" w:space="0" w:color="44546A" w:themeColor="text2"/>
            </w:tcBorders>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r>
    </w:tbl>
    <w:p w:rsidR="00B85F26" w:rsidRDefault="00B85F26">
      <w:pPr>
        <w:rPr>
          <w:rFonts w:ascii="Century Gothic" w:hAnsi="Century Gothic"/>
          <w:sz w:val="16"/>
          <w:szCs w:val="16"/>
        </w:rPr>
      </w:pPr>
    </w:p>
    <w:p w:rsidR="00B85F26" w:rsidRDefault="00B85F26">
      <w:pPr>
        <w:rPr>
          <w:rFonts w:ascii="Century Gothic" w:hAnsi="Century Gothic"/>
          <w:sz w:val="16"/>
          <w:szCs w:val="16"/>
        </w:rPr>
      </w:pPr>
    </w:p>
    <w:tbl>
      <w:tblPr>
        <w:tblStyle w:val="TableGrid"/>
        <w:tblW w:w="0" w:type="auto"/>
        <w:tblLook w:val="04A0" w:firstRow="1" w:lastRow="0" w:firstColumn="1" w:lastColumn="0" w:noHBand="0" w:noVBand="1"/>
      </w:tblPr>
      <w:tblGrid>
        <w:gridCol w:w="5129"/>
        <w:gridCol w:w="5129"/>
        <w:gridCol w:w="5130"/>
      </w:tblGrid>
      <w:tr w:rsidR="00B85F26" w:rsidTr="00E93A0A">
        <w:trPr>
          <w:trHeight w:val="227"/>
        </w:trPr>
        <w:tc>
          <w:tcPr>
            <w:tcW w:w="5129" w:type="dxa"/>
            <w:shd w:val="clear" w:color="auto" w:fill="C5E0B3" w:themeFill="accent6"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Health and Well - Being</w:t>
            </w:r>
          </w:p>
        </w:tc>
        <w:tc>
          <w:tcPr>
            <w:tcW w:w="5129" w:type="dxa"/>
            <w:shd w:val="clear" w:color="auto" w:fill="DEEAF6" w:themeFill="accent1" w:themeFillTint="33"/>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Living in the Wider world</w:t>
            </w:r>
          </w:p>
        </w:tc>
        <w:tc>
          <w:tcPr>
            <w:tcW w:w="5130" w:type="dxa"/>
            <w:shd w:val="clear" w:color="auto" w:fill="F7CAAC" w:themeFill="accent2"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Relationships</w:t>
            </w:r>
          </w:p>
        </w:tc>
      </w:tr>
    </w:tbl>
    <w:p w:rsidR="002378A6" w:rsidRPr="00F60A12" w:rsidRDefault="002378A6">
      <w:pPr>
        <w:rPr>
          <w:rFonts w:ascii="Century Gothic" w:hAnsi="Century Gothic"/>
          <w:sz w:val="16"/>
          <w:szCs w:val="16"/>
        </w:rPr>
      </w:pPr>
      <w:r w:rsidRPr="00F60A12">
        <w:rPr>
          <w:rFonts w:ascii="Century Gothic" w:hAnsi="Century Gothic"/>
          <w:sz w:val="16"/>
          <w:szCs w:val="16"/>
        </w:rPr>
        <w:br w:type="page"/>
      </w:r>
    </w:p>
    <w:tbl>
      <w:tblPr>
        <w:tblStyle w:val="TableGrid"/>
        <w:tblW w:w="16019" w:type="dxa"/>
        <w:tblInd w:w="-307" w:type="dxa"/>
        <w:tblLayout w:type="fixed"/>
        <w:tblLook w:val="04A0" w:firstRow="1" w:lastRow="0" w:firstColumn="1" w:lastColumn="0" w:noHBand="0" w:noVBand="1"/>
      </w:tblPr>
      <w:tblGrid>
        <w:gridCol w:w="851"/>
        <w:gridCol w:w="2528"/>
        <w:gridCol w:w="2528"/>
        <w:gridCol w:w="2528"/>
        <w:gridCol w:w="2528"/>
        <w:gridCol w:w="2528"/>
        <w:gridCol w:w="2528"/>
      </w:tblGrid>
      <w:tr w:rsidR="00152308" w:rsidRPr="00F60A12" w:rsidTr="00B93D24">
        <w:trPr>
          <w:trHeight w:val="567"/>
        </w:trPr>
        <w:tc>
          <w:tcPr>
            <w:tcW w:w="851" w:type="dxa"/>
            <w:tcBorders>
              <w:top w:val="single" w:sz="18" w:space="0" w:color="auto"/>
              <w:left w:val="single" w:sz="18" w:space="0" w:color="44546A" w:themeColor="text2"/>
              <w:bottom w:val="single" w:sz="18" w:space="0" w:color="auto"/>
              <w:right w:val="single" w:sz="18" w:space="0" w:color="auto"/>
            </w:tcBorders>
            <w:shd w:val="clear" w:color="auto" w:fill="FFFFFF" w:themeFill="background1"/>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lastRenderedPageBreak/>
              <w:t>YR</w:t>
            </w:r>
            <w:r w:rsidR="0071229B" w:rsidRPr="00F60A12">
              <w:rPr>
                <w:rFonts w:ascii="Century Gothic" w:hAnsi="Century Gothic"/>
                <w:b/>
                <w:sz w:val="16"/>
                <w:szCs w:val="16"/>
              </w:rPr>
              <w:t xml:space="preserve"> </w:t>
            </w:r>
            <w:r w:rsidRPr="00F60A12">
              <w:rPr>
                <w:rFonts w:ascii="Century Gothic" w:hAnsi="Century Gothic"/>
                <w:b/>
                <w:sz w:val="16"/>
                <w:szCs w:val="16"/>
              </w:rPr>
              <w:t>3</w:t>
            </w:r>
          </w:p>
        </w:tc>
        <w:tc>
          <w:tcPr>
            <w:tcW w:w="2528"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t>Autumn 1</w:t>
            </w:r>
          </w:p>
        </w:tc>
        <w:tc>
          <w:tcPr>
            <w:tcW w:w="2528"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t>Autumn 2</w:t>
            </w:r>
          </w:p>
        </w:tc>
        <w:tc>
          <w:tcPr>
            <w:tcW w:w="2528" w:type="dxa"/>
            <w:tcBorders>
              <w:top w:val="single" w:sz="18" w:space="0" w:color="auto"/>
              <w:left w:val="single" w:sz="18" w:space="0" w:color="auto"/>
              <w:bottom w:val="single" w:sz="18" w:space="0" w:color="auto"/>
              <w:right w:val="single" w:sz="18" w:space="0" w:color="auto"/>
            </w:tcBorders>
            <w:shd w:val="clear" w:color="auto" w:fill="FFD966" w:themeFill="accent4" w:themeFillTint="99"/>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t>Spring 1</w:t>
            </w:r>
          </w:p>
        </w:tc>
        <w:tc>
          <w:tcPr>
            <w:tcW w:w="2528" w:type="dxa"/>
            <w:tcBorders>
              <w:top w:val="single" w:sz="18" w:space="0" w:color="auto"/>
              <w:left w:val="single" w:sz="18" w:space="0" w:color="auto"/>
              <w:bottom w:val="single" w:sz="18" w:space="0" w:color="auto"/>
              <w:right w:val="single" w:sz="18" w:space="0" w:color="auto"/>
            </w:tcBorders>
            <w:shd w:val="clear" w:color="auto" w:fill="A8D08D" w:themeFill="accent6" w:themeFillTint="99"/>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t>Spring 2</w:t>
            </w:r>
          </w:p>
        </w:tc>
        <w:tc>
          <w:tcPr>
            <w:tcW w:w="2528" w:type="dxa"/>
            <w:tcBorders>
              <w:top w:val="single" w:sz="18" w:space="0" w:color="auto"/>
              <w:left w:val="single" w:sz="18" w:space="0" w:color="auto"/>
              <w:bottom w:val="single" w:sz="18" w:space="0" w:color="auto"/>
              <w:right w:val="single" w:sz="18" w:space="0" w:color="auto"/>
            </w:tcBorders>
            <w:shd w:val="clear" w:color="auto" w:fill="C9C9C9" w:themeFill="accent3" w:themeFillTint="99"/>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t>Summer 1</w:t>
            </w:r>
          </w:p>
        </w:tc>
        <w:tc>
          <w:tcPr>
            <w:tcW w:w="2528" w:type="dxa"/>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t>Summer 2</w:t>
            </w:r>
          </w:p>
        </w:tc>
      </w:tr>
      <w:tr w:rsidR="002045C4" w:rsidRPr="00F60A12" w:rsidTr="00B93D24">
        <w:trPr>
          <w:cantSplit/>
          <w:trHeight w:val="964"/>
        </w:trPr>
        <w:tc>
          <w:tcPr>
            <w:tcW w:w="851" w:type="dxa"/>
            <w:tcBorders>
              <w:left w:val="single" w:sz="18" w:space="0" w:color="44546A" w:themeColor="text2"/>
            </w:tcBorders>
            <w:shd w:val="clear" w:color="auto" w:fill="FFFFFF" w:themeFill="background1"/>
            <w:textDirection w:val="btLr"/>
            <w:vAlign w:val="center"/>
          </w:tcPr>
          <w:p w:rsidR="002045C4" w:rsidRPr="00F60A12" w:rsidRDefault="002045C4" w:rsidP="002045C4">
            <w:pPr>
              <w:jc w:val="center"/>
              <w:rPr>
                <w:rFonts w:ascii="Century Gothic" w:hAnsi="Century Gothic"/>
                <w:b/>
                <w:sz w:val="16"/>
                <w:szCs w:val="16"/>
              </w:rPr>
            </w:pPr>
            <w:r w:rsidRPr="00F60A12">
              <w:rPr>
                <w:rFonts w:ascii="Century Gothic" w:hAnsi="Century Gothic"/>
                <w:b/>
                <w:sz w:val="16"/>
                <w:szCs w:val="16"/>
              </w:rPr>
              <w:t>Content</w:t>
            </w:r>
          </w:p>
        </w:tc>
        <w:tc>
          <w:tcPr>
            <w:tcW w:w="2528" w:type="dxa"/>
            <w:shd w:val="clear" w:color="auto" w:fill="F7CAAC" w:themeFill="accent2"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TEAM</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(Relationships)</w:t>
            </w:r>
          </w:p>
        </w:tc>
        <w:tc>
          <w:tcPr>
            <w:tcW w:w="2528" w:type="dxa"/>
            <w:shd w:val="clear" w:color="auto" w:fill="C5E0B3" w:themeFill="accent6"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Think Positive</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(Health and Well-Being)</w:t>
            </w:r>
          </w:p>
        </w:tc>
        <w:tc>
          <w:tcPr>
            <w:tcW w:w="2528" w:type="dxa"/>
            <w:shd w:val="clear" w:color="auto" w:fill="DEEAF6" w:themeFill="accent1" w:themeFillTint="33"/>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Diverse Britain</w:t>
            </w:r>
          </w:p>
          <w:p w:rsidR="002045C4" w:rsidRPr="00F60A12" w:rsidRDefault="002045C4" w:rsidP="00E44E93">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(Living in the Wider World)</w:t>
            </w:r>
          </w:p>
        </w:tc>
        <w:tc>
          <w:tcPr>
            <w:tcW w:w="2528" w:type="dxa"/>
            <w:shd w:val="clear" w:color="auto" w:fill="F7CAAC" w:themeFill="accent2"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Be Yourself</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(Relationships)</w:t>
            </w:r>
          </w:p>
        </w:tc>
        <w:tc>
          <w:tcPr>
            <w:tcW w:w="2528" w:type="dxa"/>
            <w:shd w:val="clear" w:color="auto" w:fill="C5E0B3" w:themeFill="accent6"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It’s My Body</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(Health and Well- Being)</w:t>
            </w:r>
          </w:p>
        </w:tc>
        <w:tc>
          <w:tcPr>
            <w:tcW w:w="2528" w:type="dxa"/>
            <w:shd w:val="clear" w:color="auto" w:fill="DEEAF6" w:themeFill="accent1" w:themeFillTint="33"/>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Aiming High</w:t>
            </w:r>
          </w:p>
          <w:p w:rsidR="002045C4" w:rsidRPr="00F60A12" w:rsidRDefault="002045C4" w:rsidP="00E44E93">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(Living in the Wider World)</w:t>
            </w:r>
          </w:p>
        </w:tc>
      </w:tr>
      <w:tr w:rsidR="002045C4" w:rsidRPr="00F60A12" w:rsidTr="00B93D24">
        <w:trPr>
          <w:cantSplit/>
          <w:trHeight w:val="20"/>
        </w:trPr>
        <w:tc>
          <w:tcPr>
            <w:tcW w:w="851" w:type="dxa"/>
            <w:tcBorders>
              <w:left w:val="single" w:sz="18" w:space="0" w:color="44546A" w:themeColor="text2"/>
            </w:tcBorders>
            <w:textDirection w:val="btLr"/>
          </w:tcPr>
          <w:p w:rsidR="002045C4" w:rsidRPr="00F60A12" w:rsidRDefault="002045C4" w:rsidP="002045C4">
            <w:pPr>
              <w:pStyle w:val="NoSpacing"/>
              <w:ind w:left="113" w:right="113"/>
              <w:jc w:val="center"/>
              <w:rPr>
                <w:rFonts w:ascii="Century Gothic" w:hAnsi="Century Gothic"/>
                <w:b/>
                <w:sz w:val="16"/>
                <w:szCs w:val="16"/>
              </w:rPr>
            </w:pPr>
            <w:r w:rsidRPr="00F60A12">
              <w:rPr>
                <w:rFonts w:ascii="Century Gothic" w:hAnsi="Century Gothic"/>
                <w:b/>
                <w:sz w:val="16"/>
                <w:szCs w:val="16"/>
              </w:rPr>
              <w:t>Key new knowledge</w:t>
            </w:r>
          </w:p>
        </w:tc>
        <w:tc>
          <w:tcPr>
            <w:tcW w:w="2528" w:type="dxa"/>
            <w:shd w:val="clear" w:color="auto" w:fill="auto"/>
          </w:tcPr>
          <w:p w:rsidR="00B42B61"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This unit is well placed to be taught at the start of the new academic year as it explores challenges that come with a new class, new school or new year group and ways we can manage these.</w:t>
            </w:r>
          </w:p>
          <w:p w:rsidR="00B42B61" w:rsidRPr="00F60A12" w:rsidRDefault="00B42B61" w:rsidP="00103B1B">
            <w:pPr>
              <w:spacing w:after="0" w:line="240" w:lineRule="auto"/>
              <w:rPr>
                <w:rFonts w:ascii="Century Gothic" w:hAnsi="Century Gothic" w:cs="Times New Roman"/>
                <w:sz w:val="16"/>
                <w:szCs w:val="16"/>
              </w:rPr>
            </w:pPr>
          </w:p>
          <w:p w:rsidR="002045C4"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It introduces ways we can work through conflict within our teams and promotes discussion of feelings and emotions.</w:t>
            </w:r>
          </w:p>
        </w:tc>
        <w:tc>
          <w:tcPr>
            <w:tcW w:w="2528" w:type="dxa"/>
            <w:shd w:val="clear" w:color="auto" w:fill="auto"/>
          </w:tcPr>
          <w:p w:rsidR="00B42B61"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This unit aims to further develop children’s confidence in discussing their thoughts, feelings and behaviours. Using distancing techniques, we will promote discussion of scenarios and consider how people’s thoughts may affect how they feel and behave. </w:t>
            </w:r>
          </w:p>
          <w:p w:rsidR="00B42B61" w:rsidRPr="00F60A12" w:rsidRDefault="00B42B61" w:rsidP="00103B1B">
            <w:pPr>
              <w:spacing w:after="0" w:line="240" w:lineRule="auto"/>
              <w:rPr>
                <w:rFonts w:ascii="Century Gothic" w:hAnsi="Century Gothic" w:cs="Times New Roman"/>
                <w:sz w:val="16"/>
                <w:szCs w:val="16"/>
              </w:rPr>
            </w:pPr>
          </w:p>
          <w:p w:rsidR="002045C4"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will explore strategies that can help us to manage uncomfortable feelings and help us to build positive thinking and resilience.</w:t>
            </w:r>
          </w:p>
        </w:tc>
        <w:tc>
          <w:tcPr>
            <w:tcW w:w="2528" w:type="dxa"/>
            <w:shd w:val="clear" w:color="auto" w:fill="auto"/>
          </w:tcPr>
          <w:p w:rsidR="00B42B61"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This unit is inspired by </w:t>
            </w:r>
            <w:proofErr w:type="gramStart"/>
            <w:r w:rsidRPr="00F60A12">
              <w:rPr>
                <w:rFonts w:ascii="Century Gothic" w:hAnsi="Century Gothic" w:cs="Times New Roman"/>
                <w:sz w:val="16"/>
                <w:szCs w:val="16"/>
              </w:rPr>
              <w:t>and  celebrates</w:t>
            </w:r>
            <w:proofErr w:type="gramEnd"/>
            <w:r w:rsidRPr="00F60A12">
              <w:rPr>
                <w:rFonts w:ascii="Century Gothic" w:hAnsi="Century Gothic" w:cs="Times New Roman"/>
                <w:sz w:val="16"/>
                <w:szCs w:val="16"/>
              </w:rPr>
              <w:t xml:space="preserve"> the fact that we live in a multicultural, diverse and democratic society. </w:t>
            </w:r>
          </w:p>
          <w:p w:rsidR="00B42B61" w:rsidRPr="00F60A12" w:rsidRDefault="00B42B61" w:rsidP="00103B1B">
            <w:pPr>
              <w:spacing w:after="0" w:line="240" w:lineRule="auto"/>
              <w:rPr>
                <w:rFonts w:ascii="Century Gothic" w:hAnsi="Century Gothic" w:cs="Times New Roman"/>
                <w:sz w:val="16"/>
                <w:szCs w:val="16"/>
              </w:rPr>
            </w:pPr>
          </w:p>
          <w:p w:rsidR="002045C4"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This promotes respect for differences between people and explores British values, such as:</w:t>
            </w:r>
          </w:p>
          <w:p w:rsidR="002045C4"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rules;</w:t>
            </w:r>
          </w:p>
          <w:p w:rsidR="002045C4"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the law;</w:t>
            </w:r>
          </w:p>
          <w:p w:rsidR="002045C4"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liberty;</w:t>
            </w:r>
          </w:p>
          <w:p w:rsidR="002045C4"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democracy</w:t>
            </w:r>
          </w:p>
        </w:tc>
        <w:tc>
          <w:tcPr>
            <w:tcW w:w="2528" w:type="dxa"/>
            <w:shd w:val="clear" w:color="auto" w:fill="auto"/>
          </w:tcPr>
          <w:p w:rsidR="00B42B61"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This unit continues to promote a positive sense of self, building on the foundations laid in the KS1 unit of the same name. </w:t>
            </w:r>
          </w:p>
          <w:p w:rsidR="00B42B61" w:rsidRPr="00F60A12" w:rsidRDefault="00B42B61" w:rsidP="00103B1B">
            <w:pPr>
              <w:spacing w:after="0" w:line="240" w:lineRule="auto"/>
              <w:rPr>
                <w:rFonts w:ascii="Century Gothic" w:hAnsi="Century Gothic" w:cs="Times New Roman"/>
                <w:sz w:val="16"/>
                <w:szCs w:val="16"/>
              </w:rPr>
            </w:pPr>
          </w:p>
          <w:p w:rsidR="00B42B61" w:rsidRPr="00F60A12" w:rsidRDefault="002045C4" w:rsidP="00B42B61">
            <w:pPr>
              <w:spacing w:after="0" w:line="240" w:lineRule="auto"/>
              <w:rPr>
                <w:rFonts w:ascii="Century Gothic" w:hAnsi="Century Gothic" w:cs="Times New Roman"/>
                <w:sz w:val="16"/>
                <w:szCs w:val="16"/>
              </w:rPr>
            </w:pPr>
            <w:r w:rsidRPr="00F60A12">
              <w:rPr>
                <w:rFonts w:ascii="Century Gothic" w:hAnsi="Century Gothic" w:cs="Times New Roman"/>
                <w:sz w:val="16"/>
                <w:szCs w:val="16"/>
              </w:rPr>
              <w:t>It explores strategies for managing uncomfortable situations and being assertive when needed while maintaining respectful relationships.</w:t>
            </w:r>
          </w:p>
          <w:p w:rsidR="00B42B61" w:rsidRPr="00F60A12" w:rsidRDefault="00B42B61" w:rsidP="00B42B61">
            <w:pPr>
              <w:spacing w:after="0" w:line="240" w:lineRule="auto"/>
              <w:rPr>
                <w:rFonts w:ascii="Century Gothic" w:hAnsi="Century Gothic" w:cs="Times New Roman"/>
                <w:sz w:val="16"/>
                <w:szCs w:val="16"/>
              </w:rPr>
            </w:pPr>
          </w:p>
          <w:p w:rsidR="002045C4" w:rsidRPr="00F60A12" w:rsidRDefault="002045C4" w:rsidP="00B42B61">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It considers the role of the media in promoting a particular image and supports children to view these more </w:t>
            </w:r>
            <w:r w:rsidR="00B42B61" w:rsidRPr="00F60A12">
              <w:rPr>
                <w:rFonts w:ascii="Century Gothic" w:hAnsi="Century Gothic" w:cs="Times New Roman"/>
                <w:sz w:val="16"/>
                <w:szCs w:val="16"/>
              </w:rPr>
              <w:t>a</w:t>
            </w:r>
            <w:r w:rsidRPr="00F60A12">
              <w:rPr>
                <w:rFonts w:ascii="Century Gothic" w:hAnsi="Century Gothic" w:cs="Times New Roman"/>
                <w:sz w:val="16"/>
                <w:szCs w:val="16"/>
              </w:rPr>
              <w:t>nalytically.</w:t>
            </w:r>
          </w:p>
        </w:tc>
        <w:tc>
          <w:tcPr>
            <w:tcW w:w="2528" w:type="dxa"/>
            <w:shd w:val="clear" w:color="auto" w:fill="auto"/>
          </w:tcPr>
          <w:p w:rsidR="002045C4"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Building on the foundations from the KS1 unit, in this unit, we will explore the different strategies which help us to take care of ourselves regarding:</w:t>
            </w:r>
          </w:p>
          <w:p w:rsidR="002045C4"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cleanliness;</w:t>
            </w:r>
          </w:p>
          <w:p w:rsidR="002045C4"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sleep and exercise;</w:t>
            </w:r>
          </w:p>
          <w:p w:rsidR="002045C4"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diet;</w:t>
            </w:r>
          </w:p>
          <w:p w:rsidR="002045C4"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substances.</w:t>
            </w:r>
          </w:p>
          <w:p w:rsidR="00B42B61" w:rsidRPr="00F60A12" w:rsidRDefault="00B42B61" w:rsidP="00103B1B">
            <w:pPr>
              <w:spacing w:after="0" w:line="240" w:lineRule="auto"/>
              <w:rPr>
                <w:rFonts w:ascii="Century Gothic" w:hAnsi="Century Gothic" w:cs="Times New Roman"/>
                <w:sz w:val="16"/>
                <w:szCs w:val="16"/>
              </w:rPr>
            </w:pPr>
          </w:p>
          <w:p w:rsidR="002045C4"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The focus on consent and respect remains central to the unit and children are invited to consider who their trusted adults are, for times when we need additional support.</w:t>
            </w:r>
          </w:p>
        </w:tc>
        <w:tc>
          <w:tcPr>
            <w:tcW w:w="2528" w:type="dxa"/>
            <w:shd w:val="clear" w:color="auto" w:fill="auto"/>
          </w:tcPr>
          <w:p w:rsidR="00B42B61"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In this unit, we will look at the attitudes that help us to succeed and explore how a growth </w:t>
            </w:r>
            <w:proofErr w:type="spellStart"/>
            <w:r w:rsidRPr="00F60A12">
              <w:rPr>
                <w:rFonts w:ascii="Century Gothic" w:hAnsi="Century Gothic" w:cs="Times New Roman"/>
                <w:sz w:val="16"/>
                <w:szCs w:val="16"/>
              </w:rPr>
              <w:t>mindset</w:t>
            </w:r>
            <w:proofErr w:type="spellEnd"/>
            <w:r w:rsidRPr="00F60A12">
              <w:rPr>
                <w:rFonts w:ascii="Century Gothic" w:hAnsi="Century Gothic" w:cs="Times New Roman"/>
                <w:sz w:val="16"/>
                <w:szCs w:val="16"/>
              </w:rPr>
              <w:t xml:space="preserve"> can improve our learning outcomes. </w:t>
            </w:r>
          </w:p>
          <w:p w:rsidR="00B42B61" w:rsidRPr="00F60A12" w:rsidRDefault="00B42B61" w:rsidP="00103B1B">
            <w:pPr>
              <w:spacing w:after="0" w:line="240" w:lineRule="auto"/>
              <w:rPr>
                <w:rFonts w:ascii="Century Gothic" w:hAnsi="Century Gothic" w:cs="Times New Roman"/>
                <w:sz w:val="16"/>
                <w:szCs w:val="16"/>
              </w:rPr>
            </w:pPr>
          </w:p>
          <w:p w:rsidR="002045C4" w:rsidRPr="00F60A12" w:rsidRDefault="002045C4" w:rsidP="00103B1B">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will think a little bit about resilience and how we can break down aims to set ourselves short, medium and long-term targets and achieve our goals.</w:t>
            </w:r>
          </w:p>
        </w:tc>
      </w:tr>
      <w:tr w:rsidR="00001970" w:rsidRPr="00F60A12" w:rsidTr="00B93D24">
        <w:trPr>
          <w:trHeight w:val="20"/>
        </w:trPr>
        <w:tc>
          <w:tcPr>
            <w:tcW w:w="851" w:type="dxa"/>
            <w:tcBorders>
              <w:left w:val="single" w:sz="18" w:space="0" w:color="44546A" w:themeColor="text2"/>
            </w:tcBorders>
          </w:tcPr>
          <w:p w:rsidR="00001970" w:rsidRPr="00F60A12" w:rsidRDefault="00001970" w:rsidP="00001970">
            <w:pPr>
              <w:pStyle w:val="NoSpacing"/>
              <w:rPr>
                <w:rFonts w:ascii="Century Gothic" w:hAnsi="Century Gothic"/>
                <w:b/>
                <w:sz w:val="16"/>
                <w:szCs w:val="16"/>
                <w:highlight w:val="cyan"/>
              </w:rPr>
            </w:pPr>
          </w:p>
          <w:p w:rsidR="00001970" w:rsidRPr="00F60A12" w:rsidRDefault="00001970" w:rsidP="00001970">
            <w:pPr>
              <w:pStyle w:val="NoSpacing"/>
              <w:rPr>
                <w:rFonts w:ascii="Century Gothic" w:hAnsi="Century Gothic"/>
                <w:b/>
                <w:sz w:val="16"/>
                <w:szCs w:val="16"/>
              </w:rPr>
            </w:pPr>
            <w:r w:rsidRPr="00F60A12">
              <w:rPr>
                <w:rFonts w:ascii="Century Gothic" w:hAnsi="Century Gothic"/>
                <w:b/>
                <w:sz w:val="16"/>
                <w:szCs w:val="16"/>
                <w:highlight w:val="cyan"/>
              </w:rPr>
              <w:t>Assessments</w:t>
            </w:r>
          </w:p>
        </w:tc>
        <w:tc>
          <w:tcPr>
            <w:tcW w:w="2528" w:type="dxa"/>
            <w:tcBorders>
              <w:left w:val="single" w:sz="18" w:space="0" w:color="44546A" w:themeColor="text2"/>
            </w:tcBorders>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r>
    </w:tbl>
    <w:p w:rsidR="00B85F26" w:rsidRDefault="00B85F26">
      <w:pPr>
        <w:rPr>
          <w:rFonts w:ascii="Century Gothic" w:hAnsi="Century Gothic"/>
          <w:sz w:val="16"/>
          <w:szCs w:val="16"/>
        </w:rPr>
      </w:pPr>
    </w:p>
    <w:p w:rsidR="00B85F26" w:rsidRDefault="00B85F26">
      <w:pPr>
        <w:rPr>
          <w:rFonts w:ascii="Century Gothic" w:hAnsi="Century Gothic"/>
          <w:sz w:val="16"/>
          <w:szCs w:val="16"/>
        </w:rPr>
      </w:pPr>
    </w:p>
    <w:tbl>
      <w:tblPr>
        <w:tblStyle w:val="TableGrid"/>
        <w:tblW w:w="0" w:type="auto"/>
        <w:tblLook w:val="04A0" w:firstRow="1" w:lastRow="0" w:firstColumn="1" w:lastColumn="0" w:noHBand="0" w:noVBand="1"/>
      </w:tblPr>
      <w:tblGrid>
        <w:gridCol w:w="5129"/>
        <w:gridCol w:w="5129"/>
        <w:gridCol w:w="5130"/>
      </w:tblGrid>
      <w:tr w:rsidR="00B85F26" w:rsidTr="00E93A0A">
        <w:trPr>
          <w:trHeight w:val="227"/>
        </w:trPr>
        <w:tc>
          <w:tcPr>
            <w:tcW w:w="5129" w:type="dxa"/>
            <w:shd w:val="clear" w:color="auto" w:fill="C5E0B3" w:themeFill="accent6"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Health and Well - Being</w:t>
            </w:r>
          </w:p>
        </w:tc>
        <w:tc>
          <w:tcPr>
            <w:tcW w:w="5129" w:type="dxa"/>
            <w:shd w:val="clear" w:color="auto" w:fill="DEEAF6" w:themeFill="accent1" w:themeFillTint="33"/>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Living in the Wider world</w:t>
            </w:r>
          </w:p>
        </w:tc>
        <w:tc>
          <w:tcPr>
            <w:tcW w:w="5130" w:type="dxa"/>
            <w:shd w:val="clear" w:color="auto" w:fill="F7CAAC" w:themeFill="accent2"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Relationships</w:t>
            </w:r>
          </w:p>
        </w:tc>
      </w:tr>
    </w:tbl>
    <w:p w:rsidR="002378A6" w:rsidRPr="00F60A12" w:rsidRDefault="002378A6">
      <w:pPr>
        <w:rPr>
          <w:rFonts w:ascii="Century Gothic" w:hAnsi="Century Gothic"/>
          <w:sz w:val="16"/>
          <w:szCs w:val="16"/>
        </w:rPr>
      </w:pPr>
      <w:r w:rsidRPr="00F60A12">
        <w:rPr>
          <w:rFonts w:ascii="Century Gothic" w:hAnsi="Century Gothic"/>
          <w:sz w:val="16"/>
          <w:szCs w:val="16"/>
        </w:rPr>
        <w:br w:type="page"/>
      </w:r>
    </w:p>
    <w:tbl>
      <w:tblPr>
        <w:tblStyle w:val="TableGrid"/>
        <w:tblW w:w="16019" w:type="dxa"/>
        <w:tblInd w:w="-307" w:type="dxa"/>
        <w:tblLayout w:type="fixed"/>
        <w:tblLook w:val="04A0" w:firstRow="1" w:lastRow="0" w:firstColumn="1" w:lastColumn="0" w:noHBand="0" w:noVBand="1"/>
      </w:tblPr>
      <w:tblGrid>
        <w:gridCol w:w="851"/>
        <w:gridCol w:w="2528"/>
        <w:gridCol w:w="2528"/>
        <w:gridCol w:w="2528"/>
        <w:gridCol w:w="2528"/>
        <w:gridCol w:w="2528"/>
        <w:gridCol w:w="2528"/>
      </w:tblGrid>
      <w:tr w:rsidR="00152308" w:rsidRPr="00F60A12" w:rsidTr="00B93D24">
        <w:trPr>
          <w:cantSplit/>
          <w:trHeight w:val="567"/>
        </w:trPr>
        <w:tc>
          <w:tcPr>
            <w:tcW w:w="851" w:type="dxa"/>
            <w:tcBorders>
              <w:top w:val="single" w:sz="18" w:space="0" w:color="auto"/>
              <w:left w:val="single" w:sz="18" w:space="0" w:color="44546A" w:themeColor="text2"/>
              <w:bottom w:val="single" w:sz="18" w:space="0" w:color="auto"/>
              <w:right w:val="single" w:sz="18" w:space="0" w:color="auto"/>
            </w:tcBorders>
            <w:shd w:val="clear" w:color="auto" w:fill="FFFFFF" w:themeFill="background1"/>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lastRenderedPageBreak/>
              <w:t>YR</w:t>
            </w:r>
            <w:r w:rsidR="0071229B" w:rsidRPr="00F60A12">
              <w:rPr>
                <w:rFonts w:ascii="Century Gothic" w:hAnsi="Century Gothic"/>
                <w:b/>
                <w:sz w:val="16"/>
                <w:szCs w:val="16"/>
              </w:rPr>
              <w:t xml:space="preserve"> </w:t>
            </w:r>
            <w:r w:rsidRPr="00F60A12">
              <w:rPr>
                <w:rFonts w:ascii="Century Gothic" w:hAnsi="Century Gothic"/>
                <w:b/>
                <w:sz w:val="16"/>
                <w:szCs w:val="16"/>
              </w:rPr>
              <w:t>4</w:t>
            </w:r>
          </w:p>
        </w:tc>
        <w:tc>
          <w:tcPr>
            <w:tcW w:w="2528"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t>Autumn 1</w:t>
            </w:r>
          </w:p>
        </w:tc>
        <w:tc>
          <w:tcPr>
            <w:tcW w:w="2528"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t>Autumn 2</w:t>
            </w:r>
          </w:p>
        </w:tc>
        <w:tc>
          <w:tcPr>
            <w:tcW w:w="2528" w:type="dxa"/>
            <w:tcBorders>
              <w:top w:val="single" w:sz="18" w:space="0" w:color="auto"/>
              <w:left w:val="single" w:sz="18" w:space="0" w:color="auto"/>
              <w:bottom w:val="single" w:sz="18" w:space="0" w:color="auto"/>
              <w:right w:val="single" w:sz="18" w:space="0" w:color="auto"/>
            </w:tcBorders>
            <w:shd w:val="clear" w:color="auto" w:fill="FFD966" w:themeFill="accent4" w:themeFillTint="99"/>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t>Spring 1</w:t>
            </w:r>
          </w:p>
        </w:tc>
        <w:tc>
          <w:tcPr>
            <w:tcW w:w="2528" w:type="dxa"/>
            <w:tcBorders>
              <w:top w:val="single" w:sz="18" w:space="0" w:color="auto"/>
              <w:left w:val="single" w:sz="18" w:space="0" w:color="auto"/>
              <w:bottom w:val="single" w:sz="18" w:space="0" w:color="auto"/>
              <w:right w:val="single" w:sz="18" w:space="0" w:color="auto"/>
            </w:tcBorders>
            <w:shd w:val="clear" w:color="auto" w:fill="A8D08D" w:themeFill="accent6" w:themeFillTint="99"/>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t>Spring 2</w:t>
            </w:r>
          </w:p>
        </w:tc>
        <w:tc>
          <w:tcPr>
            <w:tcW w:w="2528" w:type="dxa"/>
            <w:tcBorders>
              <w:top w:val="single" w:sz="18" w:space="0" w:color="auto"/>
              <w:left w:val="single" w:sz="18" w:space="0" w:color="auto"/>
              <w:bottom w:val="single" w:sz="18" w:space="0" w:color="auto"/>
              <w:right w:val="single" w:sz="18" w:space="0" w:color="auto"/>
            </w:tcBorders>
            <w:shd w:val="clear" w:color="auto" w:fill="C9C9C9" w:themeFill="accent3" w:themeFillTint="99"/>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t>Summer 1</w:t>
            </w:r>
          </w:p>
        </w:tc>
        <w:tc>
          <w:tcPr>
            <w:tcW w:w="2528" w:type="dxa"/>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t>Summer 2</w:t>
            </w:r>
          </w:p>
        </w:tc>
      </w:tr>
      <w:tr w:rsidR="002045C4" w:rsidRPr="00F60A12" w:rsidTr="00B93D24">
        <w:trPr>
          <w:cantSplit/>
          <w:trHeight w:val="907"/>
        </w:trPr>
        <w:tc>
          <w:tcPr>
            <w:tcW w:w="851" w:type="dxa"/>
            <w:tcBorders>
              <w:left w:val="single" w:sz="18" w:space="0" w:color="44546A" w:themeColor="text2"/>
            </w:tcBorders>
            <w:shd w:val="clear" w:color="auto" w:fill="FFFFFF" w:themeFill="background1"/>
            <w:textDirection w:val="btLr"/>
            <w:vAlign w:val="center"/>
          </w:tcPr>
          <w:p w:rsidR="002045C4" w:rsidRPr="00F60A12" w:rsidRDefault="002045C4" w:rsidP="002045C4">
            <w:pPr>
              <w:jc w:val="center"/>
              <w:rPr>
                <w:rFonts w:ascii="Century Gothic" w:hAnsi="Century Gothic"/>
                <w:b/>
                <w:sz w:val="16"/>
                <w:szCs w:val="16"/>
              </w:rPr>
            </w:pPr>
            <w:r w:rsidRPr="00F60A12">
              <w:rPr>
                <w:rFonts w:ascii="Century Gothic" w:hAnsi="Century Gothic"/>
                <w:b/>
                <w:sz w:val="16"/>
                <w:szCs w:val="16"/>
              </w:rPr>
              <w:t>Content</w:t>
            </w:r>
          </w:p>
        </w:tc>
        <w:tc>
          <w:tcPr>
            <w:tcW w:w="2528" w:type="dxa"/>
            <w:shd w:val="clear" w:color="auto" w:fill="F7CAAC" w:themeFill="accent2"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VIPs</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(Relationships)</w:t>
            </w:r>
          </w:p>
        </w:tc>
        <w:tc>
          <w:tcPr>
            <w:tcW w:w="2528" w:type="dxa"/>
            <w:shd w:val="clear" w:color="auto" w:fill="C5E0B3" w:themeFill="accent6"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Safety First</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(Health and Well-Being)</w:t>
            </w:r>
          </w:p>
        </w:tc>
        <w:tc>
          <w:tcPr>
            <w:tcW w:w="2528" w:type="dxa"/>
            <w:shd w:val="clear" w:color="auto" w:fill="DEEAF6" w:themeFill="accent1" w:themeFillTint="33"/>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One World</w:t>
            </w:r>
          </w:p>
          <w:p w:rsidR="002045C4" w:rsidRPr="00F60A12" w:rsidRDefault="002045C4" w:rsidP="00E44E93">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(Living in the Wider World)</w:t>
            </w:r>
          </w:p>
        </w:tc>
        <w:tc>
          <w:tcPr>
            <w:tcW w:w="2528" w:type="dxa"/>
            <w:shd w:val="clear" w:color="auto" w:fill="F7CAAC" w:themeFill="accent2"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 xml:space="preserve">Digital </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Well – Being</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(Relationships)</w:t>
            </w:r>
          </w:p>
        </w:tc>
        <w:tc>
          <w:tcPr>
            <w:tcW w:w="2528" w:type="dxa"/>
            <w:shd w:val="clear" w:color="auto" w:fill="DEEAF6" w:themeFill="accent1" w:themeFillTint="33"/>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Money Matters</w:t>
            </w:r>
          </w:p>
          <w:p w:rsidR="002045C4" w:rsidRPr="00F60A12" w:rsidRDefault="002045C4" w:rsidP="00E44E93">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(Living in the Wider world)</w:t>
            </w:r>
          </w:p>
        </w:tc>
        <w:tc>
          <w:tcPr>
            <w:tcW w:w="2528" w:type="dxa"/>
            <w:shd w:val="clear" w:color="auto" w:fill="C5E0B3" w:themeFill="accent6" w:themeFillTint="66"/>
            <w:vAlign w:val="center"/>
          </w:tcPr>
          <w:p w:rsidR="002045C4" w:rsidRPr="00F60A12" w:rsidRDefault="002045C4" w:rsidP="002045C4">
            <w:pPr>
              <w:spacing w:after="0" w:line="240" w:lineRule="auto"/>
              <w:jc w:val="center"/>
              <w:rPr>
                <w:rFonts w:ascii="Century Gothic" w:hAnsi="Century Gothic" w:cs="Times New Roman"/>
                <w:color w:val="FF0000"/>
                <w:sz w:val="16"/>
                <w:szCs w:val="16"/>
              </w:rPr>
            </w:pPr>
            <w:r w:rsidRPr="00F60A12">
              <w:rPr>
                <w:rFonts w:ascii="Century Gothic" w:hAnsi="Century Gothic" w:cs="Times New Roman"/>
                <w:color w:val="FF0000"/>
                <w:sz w:val="16"/>
                <w:szCs w:val="16"/>
              </w:rPr>
              <w:t>Growing Up *</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(Health and Well- Being)</w:t>
            </w:r>
          </w:p>
        </w:tc>
      </w:tr>
      <w:tr w:rsidR="002045C4" w:rsidRPr="00F60A12" w:rsidTr="00B93D24">
        <w:trPr>
          <w:cantSplit/>
          <w:trHeight w:val="20"/>
        </w:trPr>
        <w:tc>
          <w:tcPr>
            <w:tcW w:w="851" w:type="dxa"/>
            <w:tcBorders>
              <w:left w:val="single" w:sz="18" w:space="0" w:color="44546A" w:themeColor="text2"/>
            </w:tcBorders>
            <w:textDirection w:val="btLr"/>
          </w:tcPr>
          <w:p w:rsidR="002045C4" w:rsidRPr="00F60A12" w:rsidRDefault="002045C4" w:rsidP="002045C4">
            <w:pPr>
              <w:pStyle w:val="NoSpacing"/>
              <w:ind w:left="113" w:right="113"/>
              <w:jc w:val="center"/>
              <w:rPr>
                <w:rFonts w:ascii="Century Gothic" w:hAnsi="Century Gothic"/>
                <w:b/>
                <w:sz w:val="16"/>
                <w:szCs w:val="16"/>
              </w:rPr>
            </w:pPr>
            <w:r w:rsidRPr="00F60A12">
              <w:rPr>
                <w:rFonts w:ascii="Century Gothic" w:hAnsi="Century Gothic"/>
                <w:b/>
                <w:sz w:val="16"/>
                <w:szCs w:val="16"/>
              </w:rPr>
              <w:t>Key new knowledge</w:t>
            </w:r>
          </w:p>
        </w:tc>
        <w:tc>
          <w:tcPr>
            <w:tcW w:w="2528" w:type="dxa"/>
            <w:shd w:val="clear" w:color="auto" w:fill="auto"/>
          </w:tcPr>
          <w:p w:rsidR="00FD6477" w:rsidRPr="00F60A12" w:rsidRDefault="00E44E93"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This unit focuses on the special people in our lives whom we call friends.</w:t>
            </w:r>
          </w:p>
          <w:p w:rsidR="00FD6477" w:rsidRPr="00F60A12" w:rsidRDefault="00FD6477" w:rsidP="00150B8F">
            <w:pPr>
              <w:spacing w:after="0" w:line="240" w:lineRule="auto"/>
              <w:rPr>
                <w:rFonts w:ascii="Century Gothic" w:hAnsi="Century Gothic" w:cs="Times New Roman"/>
                <w:sz w:val="16"/>
                <w:szCs w:val="16"/>
              </w:rPr>
            </w:pPr>
          </w:p>
          <w:p w:rsidR="00FD6477" w:rsidRPr="00F60A12" w:rsidRDefault="00E44E93"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It explores how friendships are formed and maintained and what qualities are important in a friend. </w:t>
            </w:r>
          </w:p>
          <w:p w:rsidR="00FD6477" w:rsidRPr="00F60A12" w:rsidRDefault="00FD6477" w:rsidP="00150B8F">
            <w:pPr>
              <w:spacing w:after="0" w:line="240" w:lineRule="auto"/>
              <w:rPr>
                <w:rFonts w:ascii="Century Gothic" w:hAnsi="Century Gothic" w:cs="Times New Roman"/>
                <w:sz w:val="16"/>
                <w:szCs w:val="16"/>
              </w:rPr>
            </w:pPr>
          </w:p>
          <w:p w:rsidR="002045C4" w:rsidRPr="00F60A12" w:rsidRDefault="00E44E93"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will also discuss disputes, bullying and strategies to manage each of these</w:t>
            </w:r>
          </w:p>
        </w:tc>
        <w:tc>
          <w:tcPr>
            <w:tcW w:w="2528" w:type="dxa"/>
            <w:shd w:val="clear" w:color="auto" w:fill="auto"/>
          </w:tcPr>
          <w:p w:rsidR="00E44E93" w:rsidRPr="00F60A12" w:rsidRDefault="00E44E93"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In this unit, we will explore ways we can take more responsibility for our own safety as we grow up.</w:t>
            </w:r>
          </w:p>
          <w:p w:rsidR="00FD6477" w:rsidRPr="00F60A12" w:rsidRDefault="00FD6477" w:rsidP="00150B8F">
            <w:pPr>
              <w:spacing w:after="0" w:line="240" w:lineRule="auto"/>
              <w:rPr>
                <w:rFonts w:ascii="Century Gothic" w:hAnsi="Century Gothic" w:cs="Times New Roman"/>
                <w:sz w:val="16"/>
                <w:szCs w:val="16"/>
              </w:rPr>
            </w:pPr>
          </w:p>
          <w:p w:rsidR="00FD6477" w:rsidRPr="00F60A12" w:rsidRDefault="00E44E93"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will discuss decisions we can make to help protect ourselves and strategies for dealing with peer</w:t>
            </w:r>
            <w:r w:rsidR="00FD6477" w:rsidRPr="00F60A12">
              <w:rPr>
                <w:rFonts w:ascii="Century Gothic" w:hAnsi="Century Gothic" w:cs="Times New Roman"/>
                <w:sz w:val="16"/>
                <w:szCs w:val="16"/>
              </w:rPr>
              <w:t xml:space="preserve"> </w:t>
            </w:r>
            <w:r w:rsidRPr="00F60A12">
              <w:rPr>
                <w:rFonts w:ascii="Century Gothic" w:hAnsi="Century Gothic" w:cs="Times New Roman"/>
                <w:sz w:val="16"/>
                <w:szCs w:val="16"/>
              </w:rPr>
              <w:t xml:space="preserve">pressure. </w:t>
            </w:r>
          </w:p>
          <w:p w:rsidR="00FD6477" w:rsidRPr="00F60A12" w:rsidRDefault="00FD6477" w:rsidP="00150B8F">
            <w:pPr>
              <w:spacing w:after="0" w:line="240" w:lineRule="auto"/>
              <w:rPr>
                <w:rFonts w:ascii="Century Gothic" w:hAnsi="Century Gothic" w:cs="Times New Roman"/>
                <w:sz w:val="16"/>
                <w:szCs w:val="16"/>
              </w:rPr>
            </w:pPr>
          </w:p>
          <w:p w:rsidR="00FD6477" w:rsidRPr="00F60A12" w:rsidRDefault="00E44E93"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We will consider everyday hazards, risks and dangers and how to manage these. </w:t>
            </w:r>
          </w:p>
          <w:p w:rsidR="00FD6477" w:rsidRPr="00F60A12" w:rsidRDefault="00FD6477" w:rsidP="00150B8F">
            <w:pPr>
              <w:spacing w:after="0" w:line="240" w:lineRule="auto"/>
              <w:rPr>
                <w:rFonts w:ascii="Century Gothic" w:hAnsi="Century Gothic" w:cs="Times New Roman"/>
                <w:sz w:val="16"/>
                <w:szCs w:val="16"/>
              </w:rPr>
            </w:pPr>
          </w:p>
          <w:p w:rsidR="00E44E93" w:rsidRPr="00F60A12" w:rsidRDefault="00E44E93"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will consider safety around:</w:t>
            </w:r>
          </w:p>
          <w:p w:rsidR="00E44E93" w:rsidRPr="00F60A12" w:rsidRDefault="00E44E93"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rail;</w:t>
            </w:r>
          </w:p>
          <w:p w:rsidR="00E44E93" w:rsidRPr="00F60A12" w:rsidRDefault="00E44E93"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water;</w:t>
            </w:r>
          </w:p>
          <w:p w:rsidR="00E44E93" w:rsidRPr="00F60A12" w:rsidRDefault="00E44E93"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road;</w:t>
            </w:r>
          </w:p>
          <w:p w:rsidR="00E44E93" w:rsidRPr="00F60A12" w:rsidRDefault="00E44E93"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substances.</w:t>
            </w:r>
          </w:p>
          <w:p w:rsidR="00AC18A7" w:rsidRPr="00F60A12" w:rsidRDefault="00AC18A7" w:rsidP="00150B8F">
            <w:pPr>
              <w:spacing w:after="0" w:line="240" w:lineRule="auto"/>
              <w:rPr>
                <w:rFonts w:ascii="Century Gothic" w:hAnsi="Century Gothic" w:cs="Times New Roman"/>
                <w:sz w:val="16"/>
                <w:szCs w:val="16"/>
              </w:rPr>
            </w:pPr>
          </w:p>
          <w:p w:rsidR="002045C4" w:rsidRPr="00F60A12" w:rsidRDefault="00E44E93"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Children will also discuss basic first aid and how to respond in an emergency situation.</w:t>
            </w:r>
          </w:p>
        </w:tc>
        <w:tc>
          <w:tcPr>
            <w:tcW w:w="2528" w:type="dxa"/>
            <w:shd w:val="clear" w:color="auto" w:fill="auto"/>
          </w:tcPr>
          <w:p w:rsidR="00AC18A7" w:rsidRPr="00F60A12" w:rsidRDefault="00E44E93"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This unit of work focuses on the fact that people’s opportunities and life experiences differ throughout the world and encourages children to consider how we can have a positive effect on others by being an active global citizen.</w:t>
            </w:r>
          </w:p>
          <w:p w:rsidR="00AC18A7" w:rsidRPr="00F60A12" w:rsidRDefault="00AC18A7" w:rsidP="00150B8F">
            <w:pPr>
              <w:spacing w:after="0" w:line="240" w:lineRule="auto"/>
              <w:rPr>
                <w:rFonts w:ascii="Century Gothic" w:hAnsi="Century Gothic" w:cs="Times New Roman"/>
                <w:sz w:val="16"/>
                <w:szCs w:val="16"/>
              </w:rPr>
            </w:pPr>
          </w:p>
          <w:p w:rsidR="00AC18A7" w:rsidRPr="00F60A12" w:rsidRDefault="00E44E93"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We will discuss issues such as stereotypes, inequality, climate change and fair trade. </w:t>
            </w:r>
          </w:p>
          <w:p w:rsidR="00AC18A7" w:rsidRPr="00F60A12" w:rsidRDefault="00AC18A7" w:rsidP="00150B8F">
            <w:pPr>
              <w:spacing w:after="0" w:line="240" w:lineRule="auto"/>
              <w:rPr>
                <w:rFonts w:ascii="Century Gothic" w:hAnsi="Century Gothic" w:cs="Times New Roman"/>
                <w:sz w:val="16"/>
                <w:szCs w:val="16"/>
              </w:rPr>
            </w:pPr>
          </w:p>
          <w:p w:rsidR="002045C4" w:rsidRPr="00F60A12" w:rsidRDefault="00E44E93"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The unit centres around a fictional character called </w:t>
            </w:r>
            <w:proofErr w:type="spellStart"/>
            <w:r w:rsidRPr="00F60A12">
              <w:rPr>
                <w:rFonts w:ascii="Century Gothic" w:hAnsi="Century Gothic" w:cs="Times New Roman"/>
                <w:sz w:val="16"/>
                <w:szCs w:val="16"/>
              </w:rPr>
              <w:t>Chiwa</w:t>
            </w:r>
            <w:proofErr w:type="spellEnd"/>
            <w:r w:rsidRPr="00F60A12">
              <w:rPr>
                <w:rFonts w:ascii="Century Gothic" w:hAnsi="Century Gothic" w:cs="Times New Roman"/>
                <w:sz w:val="16"/>
                <w:szCs w:val="16"/>
              </w:rPr>
              <w:t xml:space="preserve"> from Malawi.</w:t>
            </w:r>
          </w:p>
        </w:tc>
        <w:tc>
          <w:tcPr>
            <w:tcW w:w="2528" w:type="dxa"/>
            <w:shd w:val="clear" w:color="auto" w:fill="auto"/>
          </w:tcPr>
          <w:p w:rsidR="00AC18A7" w:rsidRPr="00F60A12" w:rsidRDefault="00E44E93"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In this unit, we will continue to explore safe, responsible Internet use. </w:t>
            </w:r>
          </w:p>
          <w:p w:rsidR="00AC18A7" w:rsidRPr="00F60A12" w:rsidRDefault="00AC18A7" w:rsidP="00150B8F">
            <w:pPr>
              <w:spacing w:after="0" w:line="240" w:lineRule="auto"/>
              <w:rPr>
                <w:rFonts w:ascii="Century Gothic" w:hAnsi="Century Gothic" w:cs="Times New Roman"/>
                <w:sz w:val="16"/>
                <w:szCs w:val="16"/>
              </w:rPr>
            </w:pPr>
          </w:p>
          <w:p w:rsidR="00AC18A7" w:rsidRPr="00F60A12" w:rsidRDefault="00E44E93"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We will look at online relationships including cyberbullying, online stranger danger and social media interactions that may create peer pressure. </w:t>
            </w:r>
          </w:p>
          <w:p w:rsidR="00AC18A7" w:rsidRPr="00F60A12" w:rsidRDefault="00AC18A7" w:rsidP="00150B8F">
            <w:pPr>
              <w:spacing w:after="0" w:line="240" w:lineRule="auto"/>
              <w:rPr>
                <w:rFonts w:ascii="Century Gothic" w:hAnsi="Century Gothic" w:cs="Times New Roman"/>
                <w:sz w:val="16"/>
                <w:szCs w:val="16"/>
              </w:rPr>
            </w:pPr>
          </w:p>
          <w:p w:rsidR="002045C4" w:rsidRPr="00F60A12" w:rsidRDefault="00E44E93"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will consider privacy issues such as passwords, personal information and sharing or forwarding videos or content and how we can manage these responsibly.</w:t>
            </w:r>
          </w:p>
        </w:tc>
        <w:tc>
          <w:tcPr>
            <w:tcW w:w="2528" w:type="dxa"/>
            <w:shd w:val="clear" w:color="auto" w:fill="auto"/>
          </w:tcPr>
          <w:p w:rsidR="00AC18A7" w:rsidRPr="00F60A12" w:rsidRDefault="00150B8F"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This unit builds on learning from KS1 about different types of money and reasons we need to spend.</w:t>
            </w:r>
          </w:p>
          <w:p w:rsidR="00AC18A7" w:rsidRPr="00F60A12" w:rsidRDefault="00AC18A7" w:rsidP="00150B8F">
            <w:pPr>
              <w:spacing w:after="0" w:line="240" w:lineRule="auto"/>
              <w:rPr>
                <w:rFonts w:ascii="Century Gothic" w:hAnsi="Century Gothic" w:cs="Times New Roman"/>
                <w:sz w:val="16"/>
                <w:szCs w:val="16"/>
              </w:rPr>
            </w:pPr>
          </w:p>
          <w:p w:rsidR="00AC18A7" w:rsidRPr="00F60A12" w:rsidRDefault="00150B8F"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It delves deeper, by exploring how we can plan our spending with budgets and keep track of what we spend, and what happens if people cannot afford what they need. </w:t>
            </w:r>
          </w:p>
          <w:p w:rsidR="00AC18A7" w:rsidRPr="00F60A12" w:rsidRDefault="00AC18A7" w:rsidP="00150B8F">
            <w:pPr>
              <w:spacing w:after="0" w:line="240" w:lineRule="auto"/>
              <w:rPr>
                <w:rFonts w:ascii="Century Gothic" w:hAnsi="Century Gothic" w:cs="Times New Roman"/>
                <w:sz w:val="16"/>
                <w:szCs w:val="16"/>
              </w:rPr>
            </w:pPr>
          </w:p>
          <w:p w:rsidR="002045C4" w:rsidRPr="00F60A12" w:rsidRDefault="00150B8F" w:rsidP="00150B8F">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This touches on the idea of borrowing money and debt, considering the emotional impact of this.</w:t>
            </w:r>
          </w:p>
        </w:tc>
        <w:tc>
          <w:tcPr>
            <w:tcW w:w="2528" w:type="dxa"/>
            <w:shd w:val="clear" w:color="auto" w:fill="auto"/>
          </w:tcPr>
          <w:p w:rsidR="00FE70C8" w:rsidRPr="00F60A12" w:rsidRDefault="00FE70C8" w:rsidP="00FE70C8">
            <w:pPr>
              <w:spacing w:after="0" w:line="240" w:lineRule="auto"/>
              <w:rPr>
                <w:rFonts w:ascii="Century Gothic" w:hAnsi="Century Gothic" w:cs="Times New Roman"/>
                <w:sz w:val="16"/>
                <w:szCs w:val="16"/>
              </w:rPr>
            </w:pPr>
            <w:r w:rsidRPr="00F60A12">
              <w:rPr>
                <w:rFonts w:ascii="Century Gothic" w:hAnsi="Century Gothic" w:cs="Times New Roman"/>
                <w:sz w:val="16"/>
                <w:szCs w:val="16"/>
              </w:rPr>
              <w:t>Building on the KS1 unit on this topic, we will learn about different parts of the male and female bodies</w:t>
            </w:r>
          </w:p>
          <w:p w:rsidR="00FE70C8" w:rsidRPr="00F60A12" w:rsidRDefault="00FE70C8" w:rsidP="00FE70C8">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and the part they play in the reproductive process. </w:t>
            </w:r>
          </w:p>
          <w:p w:rsidR="00FE70C8" w:rsidRPr="00F60A12" w:rsidRDefault="00FE70C8" w:rsidP="00FE70C8">
            <w:pPr>
              <w:spacing w:after="0" w:line="240" w:lineRule="auto"/>
              <w:rPr>
                <w:rFonts w:ascii="Century Gothic" w:hAnsi="Century Gothic" w:cs="Times New Roman"/>
                <w:sz w:val="16"/>
                <w:szCs w:val="16"/>
              </w:rPr>
            </w:pPr>
          </w:p>
          <w:p w:rsidR="00FE70C8" w:rsidRPr="00F60A12" w:rsidRDefault="00FE70C8" w:rsidP="00FE70C8">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will explore how we change physically and</w:t>
            </w:r>
          </w:p>
          <w:p w:rsidR="002045C4" w:rsidRPr="00F60A12" w:rsidRDefault="00FE70C8" w:rsidP="00FE70C8">
            <w:pPr>
              <w:spacing w:after="0" w:line="240" w:lineRule="auto"/>
              <w:rPr>
                <w:rFonts w:ascii="Century Gothic" w:hAnsi="Century Gothic" w:cs="Times New Roman"/>
                <w:sz w:val="16"/>
                <w:szCs w:val="16"/>
              </w:rPr>
            </w:pPr>
            <w:r w:rsidRPr="00F60A12">
              <w:rPr>
                <w:rFonts w:ascii="Century Gothic" w:hAnsi="Century Gothic" w:cs="Times New Roman"/>
                <w:sz w:val="16"/>
                <w:szCs w:val="16"/>
              </w:rPr>
              <w:t>emotionally as we grow and consider relationships and families.</w:t>
            </w:r>
          </w:p>
        </w:tc>
      </w:tr>
      <w:tr w:rsidR="00001970" w:rsidRPr="00F60A12" w:rsidTr="00B93D24">
        <w:trPr>
          <w:cantSplit/>
          <w:trHeight w:val="20"/>
        </w:trPr>
        <w:tc>
          <w:tcPr>
            <w:tcW w:w="851" w:type="dxa"/>
            <w:tcBorders>
              <w:left w:val="single" w:sz="18" w:space="0" w:color="44546A" w:themeColor="text2"/>
            </w:tcBorders>
          </w:tcPr>
          <w:p w:rsidR="00001970" w:rsidRPr="00F60A12" w:rsidRDefault="00001970" w:rsidP="00001970">
            <w:pPr>
              <w:pStyle w:val="NoSpacing"/>
              <w:rPr>
                <w:rFonts w:ascii="Century Gothic" w:hAnsi="Century Gothic"/>
                <w:b/>
                <w:sz w:val="16"/>
                <w:szCs w:val="16"/>
                <w:highlight w:val="cyan"/>
              </w:rPr>
            </w:pPr>
          </w:p>
          <w:p w:rsidR="00001970" w:rsidRPr="00F60A12" w:rsidRDefault="00001970" w:rsidP="00001970">
            <w:pPr>
              <w:pStyle w:val="NoSpacing"/>
              <w:rPr>
                <w:rFonts w:ascii="Century Gothic" w:hAnsi="Century Gothic"/>
                <w:b/>
                <w:sz w:val="16"/>
                <w:szCs w:val="16"/>
              </w:rPr>
            </w:pPr>
            <w:r w:rsidRPr="00F60A12">
              <w:rPr>
                <w:rFonts w:ascii="Century Gothic" w:hAnsi="Century Gothic"/>
                <w:b/>
                <w:sz w:val="16"/>
                <w:szCs w:val="16"/>
                <w:highlight w:val="cyan"/>
              </w:rPr>
              <w:t>Assessments</w:t>
            </w:r>
          </w:p>
        </w:tc>
        <w:tc>
          <w:tcPr>
            <w:tcW w:w="2528" w:type="dxa"/>
            <w:tcBorders>
              <w:left w:val="single" w:sz="18" w:space="0" w:color="44546A" w:themeColor="text2"/>
            </w:tcBorders>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r>
    </w:tbl>
    <w:p w:rsidR="00B85F26" w:rsidRDefault="00B85F26">
      <w:pPr>
        <w:rPr>
          <w:rFonts w:ascii="Century Gothic" w:hAnsi="Century Gothic"/>
          <w:sz w:val="16"/>
          <w:szCs w:val="16"/>
        </w:rPr>
      </w:pPr>
    </w:p>
    <w:p w:rsidR="00B85F26" w:rsidRDefault="00B85F26">
      <w:pPr>
        <w:rPr>
          <w:rFonts w:ascii="Century Gothic" w:hAnsi="Century Gothic"/>
          <w:sz w:val="16"/>
          <w:szCs w:val="16"/>
        </w:rPr>
      </w:pPr>
    </w:p>
    <w:tbl>
      <w:tblPr>
        <w:tblStyle w:val="TableGrid"/>
        <w:tblW w:w="0" w:type="auto"/>
        <w:tblLook w:val="04A0" w:firstRow="1" w:lastRow="0" w:firstColumn="1" w:lastColumn="0" w:noHBand="0" w:noVBand="1"/>
      </w:tblPr>
      <w:tblGrid>
        <w:gridCol w:w="5129"/>
        <w:gridCol w:w="5129"/>
        <w:gridCol w:w="5130"/>
      </w:tblGrid>
      <w:tr w:rsidR="00B85F26" w:rsidTr="00E93A0A">
        <w:trPr>
          <w:trHeight w:val="227"/>
        </w:trPr>
        <w:tc>
          <w:tcPr>
            <w:tcW w:w="5129" w:type="dxa"/>
            <w:shd w:val="clear" w:color="auto" w:fill="C5E0B3" w:themeFill="accent6"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Health and Well - Being</w:t>
            </w:r>
          </w:p>
        </w:tc>
        <w:tc>
          <w:tcPr>
            <w:tcW w:w="5129" w:type="dxa"/>
            <w:shd w:val="clear" w:color="auto" w:fill="DEEAF6" w:themeFill="accent1" w:themeFillTint="33"/>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Living in the Wider world</w:t>
            </w:r>
          </w:p>
        </w:tc>
        <w:tc>
          <w:tcPr>
            <w:tcW w:w="5130" w:type="dxa"/>
            <w:shd w:val="clear" w:color="auto" w:fill="F7CAAC" w:themeFill="accent2"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Relationships</w:t>
            </w:r>
          </w:p>
        </w:tc>
      </w:tr>
    </w:tbl>
    <w:p w:rsidR="002378A6" w:rsidRPr="00F60A12" w:rsidRDefault="002378A6">
      <w:pPr>
        <w:rPr>
          <w:rFonts w:ascii="Century Gothic" w:hAnsi="Century Gothic"/>
          <w:sz w:val="16"/>
          <w:szCs w:val="16"/>
        </w:rPr>
      </w:pPr>
      <w:r w:rsidRPr="00F60A12">
        <w:rPr>
          <w:rFonts w:ascii="Century Gothic" w:hAnsi="Century Gothic"/>
          <w:sz w:val="16"/>
          <w:szCs w:val="16"/>
        </w:rPr>
        <w:br w:type="page"/>
      </w:r>
    </w:p>
    <w:tbl>
      <w:tblPr>
        <w:tblStyle w:val="TableGrid"/>
        <w:tblW w:w="16019" w:type="dxa"/>
        <w:tblInd w:w="-307" w:type="dxa"/>
        <w:tblLayout w:type="fixed"/>
        <w:tblLook w:val="04A0" w:firstRow="1" w:lastRow="0" w:firstColumn="1" w:lastColumn="0" w:noHBand="0" w:noVBand="1"/>
      </w:tblPr>
      <w:tblGrid>
        <w:gridCol w:w="851"/>
        <w:gridCol w:w="2528"/>
        <w:gridCol w:w="2528"/>
        <w:gridCol w:w="2528"/>
        <w:gridCol w:w="2528"/>
        <w:gridCol w:w="2528"/>
        <w:gridCol w:w="2528"/>
      </w:tblGrid>
      <w:tr w:rsidR="00152308" w:rsidRPr="00F60A12" w:rsidTr="00B93D24">
        <w:trPr>
          <w:cantSplit/>
          <w:trHeight w:val="567"/>
        </w:trPr>
        <w:tc>
          <w:tcPr>
            <w:tcW w:w="851" w:type="dxa"/>
            <w:tcBorders>
              <w:top w:val="single" w:sz="18" w:space="0" w:color="auto"/>
              <w:left w:val="single" w:sz="18" w:space="0" w:color="44546A" w:themeColor="text2"/>
              <w:bottom w:val="single" w:sz="18" w:space="0" w:color="auto"/>
              <w:right w:val="single" w:sz="18" w:space="0" w:color="auto"/>
            </w:tcBorders>
            <w:shd w:val="clear" w:color="auto" w:fill="FFFFFF" w:themeFill="background1"/>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lastRenderedPageBreak/>
              <w:t>YR</w:t>
            </w:r>
            <w:r w:rsidR="0071229B" w:rsidRPr="00F60A12">
              <w:rPr>
                <w:rFonts w:ascii="Century Gothic" w:hAnsi="Century Gothic"/>
                <w:b/>
                <w:sz w:val="16"/>
                <w:szCs w:val="16"/>
              </w:rPr>
              <w:t xml:space="preserve"> </w:t>
            </w:r>
            <w:r w:rsidRPr="00F60A12">
              <w:rPr>
                <w:rFonts w:ascii="Century Gothic" w:hAnsi="Century Gothic"/>
                <w:b/>
                <w:sz w:val="16"/>
                <w:szCs w:val="16"/>
              </w:rPr>
              <w:t>5</w:t>
            </w:r>
          </w:p>
        </w:tc>
        <w:tc>
          <w:tcPr>
            <w:tcW w:w="2528"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t>Autumn 1</w:t>
            </w:r>
          </w:p>
        </w:tc>
        <w:tc>
          <w:tcPr>
            <w:tcW w:w="2528"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t>Autumn 2</w:t>
            </w:r>
          </w:p>
        </w:tc>
        <w:tc>
          <w:tcPr>
            <w:tcW w:w="2528" w:type="dxa"/>
            <w:tcBorders>
              <w:top w:val="single" w:sz="18" w:space="0" w:color="auto"/>
              <w:left w:val="single" w:sz="18" w:space="0" w:color="auto"/>
              <w:bottom w:val="single" w:sz="18" w:space="0" w:color="auto"/>
              <w:right w:val="single" w:sz="18" w:space="0" w:color="auto"/>
            </w:tcBorders>
            <w:shd w:val="clear" w:color="auto" w:fill="FFD966" w:themeFill="accent4" w:themeFillTint="99"/>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t>Spring 1</w:t>
            </w:r>
          </w:p>
        </w:tc>
        <w:tc>
          <w:tcPr>
            <w:tcW w:w="2528" w:type="dxa"/>
            <w:tcBorders>
              <w:top w:val="single" w:sz="18" w:space="0" w:color="auto"/>
              <w:left w:val="single" w:sz="18" w:space="0" w:color="auto"/>
              <w:bottom w:val="single" w:sz="18" w:space="0" w:color="auto"/>
              <w:right w:val="single" w:sz="18" w:space="0" w:color="auto"/>
            </w:tcBorders>
            <w:shd w:val="clear" w:color="auto" w:fill="A8D08D" w:themeFill="accent6" w:themeFillTint="99"/>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t>Spring 2</w:t>
            </w:r>
          </w:p>
        </w:tc>
        <w:tc>
          <w:tcPr>
            <w:tcW w:w="2528" w:type="dxa"/>
            <w:tcBorders>
              <w:top w:val="single" w:sz="18" w:space="0" w:color="auto"/>
              <w:left w:val="single" w:sz="18" w:space="0" w:color="auto"/>
              <w:bottom w:val="single" w:sz="18" w:space="0" w:color="auto"/>
              <w:right w:val="single" w:sz="18" w:space="0" w:color="auto"/>
            </w:tcBorders>
            <w:shd w:val="clear" w:color="auto" w:fill="C9C9C9" w:themeFill="accent3" w:themeFillTint="99"/>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t>Summer 1</w:t>
            </w:r>
          </w:p>
        </w:tc>
        <w:tc>
          <w:tcPr>
            <w:tcW w:w="2528" w:type="dxa"/>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rsidR="00152308" w:rsidRPr="00F60A12" w:rsidRDefault="00152308" w:rsidP="00CC543F">
            <w:pPr>
              <w:spacing w:after="0" w:line="240" w:lineRule="auto"/>
              <w:jc w:val="center"/>
              <w:rPr>
                <w:rFonts w:ascii="Century Gothic" w:hAnsi="Century Gothic"/>
                <w:b/>
                <w:sz w:val="16"/>
                <w:szCs w:val="16"/>
              </w:rPr>
            </w:pPr>
            <w:r w:rsidRPr="00F60A12">
              <w:rPr>
                <w:rFonts w:ascii="Century Gothic" w:hAnsi="Century Gothic"/>
                <w:b/>
                <w:sz w:val="16"/>
                <w:szCs w:val="16"/>
              </w:rPr>
              <w:t>Summer 2</w:t>
            </w:r>
          </w:p>
        </w:tc>
      </w:tr>
      <w:tr w:rsidR="002045C4" w:rsidRPr="00F60A12" w:rsidTr="00B93D24">
        <w:trPr>
          <w:cantSplit/>
          <w:trHeight w:val="964"/>
        </w:trPr>
        <w:tc>
          <w:tcPr>
            <w:tcW w:w="851" w:type="dxa"/>
            <w:tcBorders>
              <w:left w:val="single" w:sz="18" w:space="0" w:color="44546A" w:themeColor="text2"/>
            </w:tcBorders>
            <w:shd w:val="clear" w:color="auto" w:fill="FFFFFF" w:themeFill="background1"/>
            <w:textDirection w:val="btLr"/>
            <w:vAlign w:val="center"/>
          </w:tcPr>
          <w:p w:rsidR="002045C4" w:rsidRPr="00F60A12" w:rsidRDefault="002045C4" w:rsidP="002045C4">
            <w:pPr>
              <w:jc w:val="center"/>
              <w:rPr>
                <w:rFonts w:ascii="Century Gothic" w:hAnsi="Century Gothic"/>
                <w:b/>
                <w:sz w:val="16"/>
                <w:szCs w:val="16"/>
              </w:rPr>
            </w:pPr>
            <w:r w:rsidRPr="00F60A12">
              <w:rPr>
                <w:rFonts w:ascii="Century Gothic" w:hAnsi="Century Gothic"/>
                <w:b/>
                <w:sz w:val="16"/>
                <w:szCs w:val="16"/>
              </w:rPr>
              <w:t>Content</w:t>
            </w:r>
          </w:p>
        </w:tc>
        <w:tc>
          <w:tcPr>
            <w:tcW w:w="2528" w:type="dxa"/>
            <w:shd w:val="clear" w:color="auto" w:fill="F7CAAC" w:themeFill="accent2"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TEAM</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(Relationships)</w:t>
            </w:r>
          </w:p>
        </w:tc>
        <w:tc>
          <w:tcPr>
            <w:tcW w:w="2528" w:type="dxa"/>
            <w:shd w:val="clear" w:color="auto" w:fill="C5E0B3" w:themeFill="accent6"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Think Positive</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(Health and Well – Being)</w:t>
            </w:r>
          </w:p>
        </w:tc>
        <w:tc>
          <w:tcPr>
            <w:tcW w:w="2528" w:type="dxa"/>
            <w:shd w:val="clear" w:color="auto" w:fill="DEEAF6" w:themeFill="accent1" w:themeFillTint="33"/>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Diverse Britain</w:t>
            </w:r>
          </w:p>
          <w:p w:rsidR="002045C4" w:rsidRPr="00F60A12" w:rsidRDefault="002045C4" w:rsidP="00E44E93">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(Living in the Wider World)</w:t>
            </w:r>
          </w:p>
        </w:tc>
        <w:tc>
          <w:tcPr>
            <w:tcW w:w="2528" w:type="dxa"/>
            <w:shd w:val="clear" w:color="auto" w:fill="F7CAAC" w:themeFill="accent2"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Be Yourself</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(Relationships)</w:t>
            </w:r>
          </w:p>
        </w:tc>
        <w:tc>
          <w:tcPr>
            <w:tcW w:w="2528" w:type="dxa"/>
            <w:shd w:val="clear" w:color="auto" w:fill="C5E0B3" w:themeFill="accent6"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It’s My Body</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(Health and Well- Being)</w:t>
            </w:r>
          </w:p>
        </w:tc>
        <w:tc>
          <w:tcPr>
            <w:tcW w:w="2528" w:type="dxa"/>
            <w:shd w:val="clear" w:color="auto" w:fill="DEEAF6" w:themeFill="accent1" w:themeFillTint="33"/>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Aiming High</w:t>
            </w:r>
          </w:p>
          <w:p w:rsidR="002045C4" w:rsidRPr="00F60A12" w:rsidRDefault="002045C4" w:rsidP="00E44E93">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(Living in the Wider World)</w:t>
            </w:r>
          </w:p>
        </w:tc>
      </w:tr>
      <w:tr w:rsidR="002045C4" w:rsidRPr="00F60A12" w:rsidTr="00B93D24">
        <w:trPr>
          <w:cantSplit/>
          <w:trHeight w:val="20"/>
        </w:trPr>
        <w:tc>
          <w:tcPr>
            <w:tcW w:w="851" w:type="dxa"/>
            <w:tcBorders>
              <w:left w:val="single" w:sz="18" w:space="0" w:color="44546A" w:themeColor="text2"/>
            </w:tcBorders>
            <w:textDirection w:val="btLr"/>
          </w:tcPr>
          <w:p w:rsidR="002045C4" w:rsidRPr="00F60A12" w:rsidRDefault="002045C4" w:rsidP="002045C4">
            <w:pPr>
              <w:pStyle w:val="NoSpacing"/>
              <w:ind w:left="113" w:right="113"/>
              <w:jc w:val="center"/>
              <w:rPr>
                <w:rFonts w:ascii="Century Gothic" w:hAnsi="Century Gothic"/>
                <w:b/>
                <w:sz w:val="16"/>
                <w:szCs w:val="16"/>
              </w:rPr>
            </w:pPr>
            <w:r w:rsidRPr="00F60A12">
              <w:rPr>
                <w:rFonts w:ascii="Century Gothic" w:hAnsi="Century Gothic"/>
                <w:b/>
                <w:sz w:val="16"/>
                <w:szCs w:val="16"/>
              </w:rPr>
              <w:t>Key new knowledge</w:t>
            </w:r>
          </w:p>
        </w:tc>
        <w:tc>
          <w:tcPr>
            <w:tcW w:w="2528" w:type="dxa"/>
            <w:shd w:val="clear" w:color="auto" w:fill="auto"/>
          </w:tcPr>
          <w:p w:rsidR="00E81CDD" w:rsidRPr="00F60A12" w:rsidRDefault="00D63BE7" w:rsidP="002045C4">
            <w:pPr>
              <w:rPr>
                <w:rFonts w:ascii="Century Gothic" w:hAnsi="Century Gothic" w:cs="Times New Roman"/>
                <w:sz w:val="16"/>
                <w:szCs w:val="16"/>
              </w:rPr>
            </w:pPr>
            <w:r w:rsidRPr="00F60A12">
              <w:rPr>
                <w:rFonts w:ascii="Century Gothic" w:hAnsi="Century Gothic" w:cs="Times New Roman"/>
                <w:sz w:val="16"/>
                <w:szCs w:val="16"/>
              </w:rPr>
              <w:t>This unit builds on the importance of belonging and feeling secure in our various teams and communities by considering the positive qualities of a team.</w:t>
            </w:r>
          </w:p>
          <w:p w:rsidR="00E81CDD" w:rsidRPr="00F60A12" w:rsidRDefault="00D63BE7" w:rsidP="002045C4">
            <w:pPr>
              <w:rPr>
                <w:rFonts w:ascii="Century Gothic" w:hAnsi="Century Gothic" w:cs="Times New Roman"/>
                <w:sz w:val="16"/>
                <w:szCs w:val="16"/>
              </w:rPr>
            </w:pPr>
            <w:r w:rsidRPr="00F60A12">
              <w:rPr>
                <w:rFonts w:ascii="Century Gothic" w:hAnsi="Century Gothic" w:cs="Times New Roman"/>
                <w:sz w:val="16"/>
                <w:szCs w:val="16"/>
              </w:rPr>
              <w:t xml:space="preserve">We will explore how to disagree respectfully and how to communicate effectively as well as how to collaborate and compromise. </w:t>
            </w:r>
          </w:p>
          <w:p w:rsidR="002045C4" w:rsidRPr="00F60A12" w:rsidRDefault="00D63BE7" w:rsidP="002045C4">
            <w:pPr>
              <w:rPr>
                <w:rFonts w:ascii="Century Gothic" w:hAnsi="Century Gothic" w:cs="Times New Roman"/>
                <w:sz w:val="16"/>
                <w:szCs w:val="16"/>
              </w:rPr>
            </w:pPr>
            <w:r w:rsidRPr="00F60A12">
              <w:rPr>
                <w:rFonts w:ascii="Century Gothic" w:hAnsi="Century Gothic" w:cs="Times New Roman"/>
                <w:sz w:val="16"/>
                <w:szCs w:val="16"/>
              </w:rPr>
              <w:t>This unit also reflects on how we can manage and deal with bullying and unkind behaviour.</w:t>
            </w:r>
          </w:p>
        </w:tc>
        <w:tc>
          <w:tcPr>
            <w:tcW w:w="2528" w:type="dxa"/>
            <w:shd w:val="clear" w:color="auto" w:fill="auto"/>
          </w:tcPr>
          <w:p w:rsidR="00E81CDD" w:rsidRPr="00F60A12" w:rsidRDefault="00D63BE7" w:rsidP="002045C4">
            <w:pPr>
              <w:rPr>
                <w:rFonts w:ascii="Century Gothic" w:hAnsi="Century Gothic" w:cs="Times New Roman"/>
                <w:sz w:val="16"/>
                <w:szCs w:val="16"/>
              </w:rPr>
            </w:pPr>
            <w:r w:rsidRPr="00F60A12">
              <w:rPr>
                <w:rFonts w:ascii="Century Gothic" w:hAnsi="Century Gothic" w:cs="Times New Roman"/>
                <w:sz w:val="16"/>
                <w:szCs w:val="16"/>
              </w:rPr>
              <w:t xml:space="preserve">This unit aims to further develop children’s confidence in discussing their thoughts, feelings and behaviours. </w:t>
            </w:r>
          </w:p>
          <w:p w:rsidR="00E81CDD" w:rsidRPr="00F60A12" w:rsidRDefault="00D63BE7" w:rsidP="002045C4">
            <w:pPr>
              <w:rPr>
                <w:rFonts w:ascii="Century Gothic" w:hAnsi="Century Gothic" w:cs="Times New Roman"/>
                <w:sz w:val="16"/>
                <w:szCs w:val="16"/>
              </w:rPr>
            </w:pPr>
            <w:r w:rsidRPr="00F60A12">
              <w:rPr>
                <w:rFonts w:ascii="Century Gothic" w:hAnsi="Century Gothic" w:cs="Times New Roman"/>
                <w:sz w:val="16"/>
                <w:szCs w:val="16"/>
              </w:rPr>
              <w:t xml:space="preserve">Using distancing techniques, we will promote discussion of scenarios and consider how people’s thoughts may affect how they feel and behave. </w:t>
            </w:r>
          </w:p>
          <w:p w:rsidR="002045C4" w:rsidRPr="00F60A12" w:rsidRDefault="00D63BE7" w:rsidP="002045C4">
            <w:pPr>
              <w:rPr>
                <w:rFonts w:ascii="Century Gothic" w:hAnsi="Century Gothic" w:cs="Times New Roman"/>
                <w:sz w:val="16"/>
                <w:szCs w:val="16"/>
              </w:rPr>
            </w:pPr>
            <w:r w:rsidRPr="00F60A12">
              <w:rPr>
                <w:rFonts w:ascii="Century Gothic" w:hAnsi="Century Gothic" w:cs="Times New Roman"/>
                <w:sz w:val="16"/>
                <w:szCs w:val="16"/>
              </w:rPr>
              <w:t>We will explore strategies that can help us to manage uncomfortable feelings and help us to build positive thinking and resilience.</w:t>
            </w:r>
          </w:p>
        </w:tc>
        <w:tc>
          <w:tcPr>
            <w:tcW w:w="2528" w:type="dxa"/>
            <w:shd w:val="clear" w:color="auto" w:fill="auto"/>
          </w:tcPr>
          <w:p w:rsidR="00E81CDD" w:rsidRPr="00F60A12" w:rsidRDefault="00863FC0" w:rsidP="002045C4">
            <w:pPr>
              <w:rPr>
                <w:rFonts w:ascii="Century Gothic" w:hAnsi="Century Gothic" w:cs="Times New Roman"/>
                <w:sz w:val="16"/>
                <w:szCs w:val="16"/>
              </w:rPr>
            </w:pPr>
            <w:r w:rsidRPr="00F60A12">
              <w:rPr>
                <w:rFonts w:ascii="Century Gothic" w:hAnsi="Century Gothic" w:cs="Times New Roman"/>
                <w:sz w:val="16"/>
                <w:szCs w:val="16"/>
              </w:rPr>
              <w:t xml:space="preserve">This unit is inspired by the idea that Britain represents a wide range of faiths and ethnicities and that the structures within it are there to support all. </w:t>
            </w:r>
          </w:p>
          <w:p w:rsidR="002045C4" w:rsidRPr="00F60A12" w:rsidRDefault="00863FC0" w:rsidP="002045C4">
            <w:pPr>
              <w:rPr>
                <w:rFonts w:ascii="Century Gothic" w:hAnsi="Century Gothic" w:cs="Times New Roman"/>
                <w:sz w:val="16"/>
                <w:szCs w:val="16"/>
              </w:rPr>
            </w:pPr>
            <w:r w:rsidRPr="00F60A12">
              <w:rPr>
                <w:rFonts w:ascii="Century Gothic" w:hAnsi="Century Gothic" w:cs="Times New Roman"/>
                <w:sz w:val="16"/>
                <w:szCs w:val="16"/>
              </w:rPr>
              <w:t>We will explore how local and national governments work and how we can make a positive contribution to our communities and to wider society</w:t>
            </w:r>
          </w:p>
        </w:tc>
        <w:tc>
          <w:tcPr>
            <w:tcW w:w="2528" w:type="dxa"/>
            <w:shd w:val="clear" w:color="auto" w:fill="auto"/>
          </w:tcPr>
          <w:p w:rsidR="00E81CDD" w:rsidRPr="00F60A12" w:rsidRDefault="00D829DC" w:rsidP="002045C4">
            <w:pPr>
              <w:rPr>
                <w:rFonts w:ascii="Century Gothic" w:hAnsi="Century Gothic" w:cs="Times New Roman"/>
                <w:sz w:val="16"/>
                <w:szCs w:val="16"/>
              </w:rPr>
            </w:pPr>
            <w:r w:rsidRPr="00F60A12">
              <w:rPr>
                <w:rFonts w:ascii="Century Gothic" w:hAnsi="Century Gothic" w:cs="Times New Roman"/>
                <w:sz w:val="16"/>
                <w:szCs w:val="16"/>
              </w:rPr>
              <w:t xml:space="preserve">This unit continues to celebrate children’s individuality and promotes the idea that we are all unique. </w:t>
            </w:r>
          </w:p>
          <w:p w:rsidR="002045C4" w:rsidRPr="00F60A12" w:rsidRDefault="00D829DC" w:rsidP="002045C4">
            <w:pPr>
              <w:rPr>
                <w:rFonts w:ascii="Century Gothic" w:hAnsi="Century Gothic" w:cs="Times New Roman"/>
                <w:sz w:val="16"/>
                <w:szCs w:val="16"/>
              </w:rPr>
            </w:pPr>
            <w:r w:rsidRPr="00F60A12">
              <w:rPr>
                <w:rFonts w:ascii="Century Gothic" w:hAnsi="Century Gothic" w:cs="Times New Roman"/>
                <w:sz w:val="16"/>
                <w:szCs w:val="16"/>
              </w:rPr>
              <w:t>We will look at how making positive choices can help us to do the right thing and how we can manage uncomfortable feelings and peer pressure.</w:t>
            </w:r>
          </w:p>
        </w:tc>
        <w:tc>
          <w:tcPr>
            <w:tcW w:w="2528" w:type="dxa"/>
            <w:shd w:val="clear" w:color="auto" w:fill="auto"/>
          </w:tcPr>
          <w:p w:rsidR="00E81CDD" w:rsidRPr="00F60A12" w:rsidRDefault="003D413D" w:rsidP="002045C4">
            <w:pPr>
              <w:rPr>
                <w:rFonts w:ascii="Century Gothic" w:hAnsi="Century Gothic" w:cs="Times New Roman"/>
                <w:sz w:val="16"/>
                <w:szCs w:val="16"/>
              </w:rPr>
            </w:pPr>
            <w:r w:rsidRPr="00F60A12">
              <w:rPr>
                <w:rFonts w:ascii="Century Gothic" w:hAnsi="Century Gothic" w:cs="Times New Roman"/>
                <w:sz w:val="16"/>
                <w:szCs w:val="16"/>
              </w:rPr>
              <w:t>This unit builds on the ways we can take care of our bodies and explores consent and autonomy.</w:t>
            </w:r>
          </w:p>
          <w:p w:rsidR="00E81CDD" w:rsidRPr="00F60A12" w:rsidRDefault="003D413D" w:rsidP="002045C4">
            <w:pPr>
              <w:rPr>
                <w:rFonts w:ascii="Century Gothic" w:hAnsi="Century Gothic" w:cs="Times New Roman"/>
                <w:sz w:val="16"/>
                <w:szCs w:val="16"/>
              </w:rPr>
            </w:pPr>
            <w:r w:rsidRPr="00F60A12">
              <w:rPr>
                <w:rFonts w:ascii="Century Gothic" w:hAnsi="Century Gothic" w:cs="Times New Roman"/>
                <w:sz w:val="16"/>
                <w:szCs w:val="16"/>
              </w:rPr>
              <w:t xml:space="preserve">We will learn about body image, stereotypes and substances which can be harmful to our bodies. </w:t>
            </w:r>
          </w:p>
          <w:p w:rsidR="002045C4" w:rsidRPr="00F60A12" w:rsidRDefault="003D413D" w:rsidP="002045C4">
            <w:pPr>
              <w:rPr>
                <w:rFonts w:ascii="Century Gothic" w:hAnsi="Century Gothic" w:cs="Times New Roman"/>
                <w:sz w:val="16"/>
                <w:szCs w:val="16"/>
              </w:rPr>
            </w:pPr>
            <w:r w:rsidRPr="00F60A12">
              <w:rPr>
                <w:rFonts w:ascii="Century Gothic" w:hAnsi="Century Gothic" w:cs="Times New Roman"/>
                <w:sz w:val="16"/>
                <w:szCs w:val="16"/>
              </w:rPr>
              <w:t>We will also discuss pressures we may face, where these pressures may come from and ways we can resist them.</w:t>
            </w:r>
          </w:p>
        </w:tc>
        <w:tc>
          <w:tcPr>
            <w:tcW w:w="2528" w:type="dxa"/>
            <w:shd w:val="clear" w:color="auto" w:fill="auto"/>
          </w:tcPr>
          <w:p w:rsidR="00E81CDD" w:rsidRPr="00F60A12" w:rsidRDefault="00BB6E64" w:rsidP="002045C4">
            <w:pPr>
              <w:rPr>
                <w:rFonts w:ascii="Century Gothic" w:hAnsi="Century Gothic" w:cs="Times New Roman"/>
                <w:sz w:val="16"/>
                <w:szCs w:val="16"/>
              </w:rPr>
            </w:pPr>
            <w:r w:rsidRPr="00F60A12">
              <w:rPr>
                <w:rFonts w:ascii="Century Gothic" w:hAnsi="Century Gothic" w:cs="Times New Roman"/>
                <w:sz w:val="16"/>
                <w:szCs w:val="16"/>
              </w:rPr>
              <w:t xml:space="preserve">In the context of achievements, aspirations and opportunities, children will have the chance to explore their own preferred learning style and consider what helps them to succeed. </w:t>
            </w:r>
          </w:p>
          <w:p w:rsidR="00E81CDD" w:rsidRPr="00F60A12" w:rsidRDefault="00BB6E64" w:rsidP="002045C4">
            <w:pPr>
              <w:rPr>
                <w:rFonts w:ascii="Century Gothic" w:hAnsi="Century Gothic" w:cs="Times New Roman"/>
                <w:sz w:val="16"/>
                <w:szCs w:val="16"/>
              </w:rPr>
            </w:pPr>
            <w:r w:rsidRPr="00F60A12">
              <w:rPr>
                <w:rFonts w:ascii="Century Gothic" w:hAnsi="Century Gothic" w:cs="Times New Roman"/>
                <w:sz w:val="16"/>
                <w:szCs w:val="16"/>
              </w:rPr>
              <w:t xml:space="preserve">We will consider obstacles and barriers people face when learning and how we can work to overcome these. </w:t>
            </w:r>
          </w:p>
          <w:p w:rsidR="002045C4" w:rsidRPr="00F60A12" w:rsidRDefault="00BB6E64" w:rsidP="002045C4">
            <w:pPr>
              <w:rPr>
                <w:rFonts w:ascii="Century Gothic" w:hAnsi="Century Gothic" w:cs="Times New Roman"/>
                <w:sz w:val="16"/>
                <w:szCs w:val="16"/>
              </w:rPr>
            </w:pPr>
            <w:r w:rsidRPr="00F60A12">
              <w:rPr>
                <w:rFonts w:ascii="Century Gothic" w:hAnsi="Century Gothic" w:cs="Times New Roman"/>
                <w:sz w:val="16"/>
                <w:szCs w:val="16"/>
              </w:rPr>
              <w:t>We will discuss what opportunities children have now and what opportunities they will have in the future and will also consider the damaging effects of stereotypes in the world of work</w:t>
            </w:r>
          </w:p>
        </w:tc>
      </w:tr>
      <w:tr w:rsidR="00001970" w:rsidRPr="00F60A12" w:rsidTr="00B93D24">
        <w:trPr>
          <w:cantSplit/>
          <w:trHeight w:val="20"/>
        </w:trPr>
        <w:tc>
          <w:tcPr>
            <w:tcW w:w="851" w:type="dxa"/>
            <w:tcBorders>
              <w:left w:val="single" w:sz="18" w:space="0" w:color="44546A" w:themeColor="text2"/>
            </w:tcBorders>
          </w:tcPr>
          <w:p w:rsidR="00001970" w:rsidRPr="00F60A12" w:rsidRDefault="00001970" w:rsidP="00001970">
            <w:pPr>
              <w:pStyle w:val="NoSpacing"/>
              <w:rPr>
                <w:rFonts w:ascii="Century Gothic" w:hAnsi="Century Gothic"/>
                <w:b/>
                <w:sz w:val="16"/>
                <w:szCs w:val="16"/>
                <w:highlight w:val="cyan"/>
              </w:rPr>
            </w:pPr>
          </w:p>
          <w:p w:rsidR="00001970" w:rsidRPr="00F60A12" w:rsidRDefault="00001970" w:rsidP="00001970">
            <w:pPr>
              <w:pStyle w:val="NoSpacing"/>
              <w:rPr>
                <w:rFonts w:ascii="Century Gothic" w:hAnsi="Century Gothic"/>
                <w:b/>
                <w:sz w:val="16"/>
                <w:szCs w:val="16"/>
              </w:rPr>
            </w:pPr>
            <w:r w:rsidRPr="00F60A12">
              <w:rPr>
                <w:rFonts w:ascii="Century Gothic" w:hAnsi="Century Gothic"/>
                <w:b/>
                <w:sz w:val="16"/>
                <w:szCs w:val="16"/>
                <w:highlight w:val="cyan"/>
              </w:rPr>
              <w:t>Assessments</w:t>
            </w:r>
          </w:p>
        </w:tc>
        <w:tc>
          <w:tcPr>
            <w:tcW w:w="2528" w:type="dxa"/>
            <w:tcBorders>
              <w:left w:val="single" w:sz="18" w:space="0" w:color="44546A" w:themeColor="text2"/>
            </w:tcBorders>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r>
    </w:tbl>
    <w:p w:rsidR="00B85F26" w:rsidRDefault="00B85F26">
      <w:pPr>
        <w:rPr>
          <w:rFonts w:ascii="Century Gothic" w:hAnsi="Century Gothic"/>
          <w:sz w:val="16"/>
          <w:szCs w:val="16"/>
        </w:rPr>
      </w:pPr>
    </w:p>
    <w:tbl>
      <w:tblPr>
        <w:tblStyle w:val="TableGrid"/>
        <w:tblW w:w="0" w:type="auto"/>
        <w:tblLook w:val="04A0" w:firstRow="1" w:lastRow="0" w:firstColumn="1" w:lastColumn="0" w:noHBand="0" w:noVBand="1"/>
      </w:tblPr>
      <w:tblGrid>
        <w:gridCol w:w="5129"/>
        <w:gridCol w:w="5129"/>
        <w:gridCol w:w="5130"/>
      </w:tblGrid>
      <w:tr w:rsidR="00B85F26" w:rsidTr="00E93A0A">
        <w:trPr>
          <w:trHeight w:val="227"/>
        </w:trPr>
        <w:tc>
          <w:tcPr>
            <w:tcW w:w="5129" w:type="dxa"/>
            <w:shd w:val="clear" w:color="auto" w:fill="C5E0B3" w:themeFill="accent6"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Health and Well - Being</w:t>
            </w:r>
          </w:p>
        </w:tc>
        <w:tc>
          <w:tcPr>
            <w:tcW w:w="5129" w:type="dxa"/>
            <w:shd w:val="clear" w:color="auto" w:fill="DEEAF6" w:themeFill="accent1" w:themeFillTint="33"/>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Living in the Wider world</w:t>
            </w:r>
          </w:p>
        </w:tc>
        <w:tc>
          <w:tcPr>
            <w:tcW w:w="5130" w:type="dxa"/>
            <w:shd w:val="clear" w:color="auto" w:fill="F7CAAC" w:themeFill="accent2"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Relationships</w:t>
            </w:r>
          </w:p>
        </w:tc>
      </w:tr>
    </w:tbl>
    <w:p w:rsidR="002378A6" w:rsidRPr="00F60A12" w:rsidRDefault="002378A6">
      <w:pPr>
        <w:rPr>
          <w:rFonts w:ascii="Century Gothic" w:hAnsi="Century Gothic"/>
          <w:sz w:val="16"/>
          <w:szCs w:val="16"/>
        </w:rPr>
      </w:pPr>
      <w:r w:rsidRPr="00F60A12">
        <w:rPr>
          <w:rFonts w:ascii="Century Gothic" w:hAnsi="Century Gothic"/>
          <w:sz w:val="16"/>
          <w:szCs w:val="16"/>
        </w:rPr>
        <w:br w:type="page"/>
      </w:r>
    </w:p>
    <w:tbl>
      <w:tblPr>
        <w:tblStyle w:val="TableGrid"/>
        <w:tblW w:w="16019" w:type="dxa"/>
        <w:tblInd w:w="-307" w:type="dxa"/>
        <w:tblLayout w:type="fixed"/>
        <w:tblLook w:val="04A0" w:firstRow="1" w:lastRow="0" w:firstColumn="1" w:lastColumn="0" w:noHBand="0" w:noVBand="1"/>
      </w:tblPr>
      <w:tblGrid>
        <w:gridCol w:w="851"/>
        <w:gridCol w:w="2528"/>
        <w:gridCol w:w="2528"/>
        <w:gridCol w:w="2528"/>
        <w:gridCol w:w="2528"/>
        <w:gridCol w:w="2528"/>
        <w:gridCol w:w="2528"/>
      </w:tblGrid>
      <w:tr w:rsidR="00152308" w:rsidRPr="00F60A12" w:rsidTr="00B93D24">
        <w:trPr>
          <w:cantSplit/>
          <w:trHeight w:val="567"/>
        </w:trPr>
        <w:tc>
          <w:tcPr>
            <w:tcW w:w="851" w:type="dxa"/>
            <w:tcBorders>
              <w:top w:val="single" w:sz="18" w:space="0" w:color="auto"/>
              <w:left w:val="single" w:sz="18" w:space="0" w:color="44546A" w:themeColor="text2"/>
              <w:bottom w:val="single" w:sz="18" w:space="0" w:color="auto"/>
              <w:right w:val="single" w:sz="18" w:space="0" w:color="auto"/>
            </w:tcBorders>
            <w:shd w:val="clear" w:color="auto" w:fill="FFFFFF" w:themeFill="background1"/>
            <w:vAlign w:val="center"/>
          </w:tcPr>
          <w:p w:rsidR="00152308" w:rsidRPr="00F60A12" w:rsidRDefault="00152308" w:rsidP="00973917">
            <w:pPr>
              <w:spacing w:after="0" w:line="240" w:lineRule="auto"/>
              <w:jc w:val="center"/>
              <w:rPr>
                <w:rFonts w:ascii="Century Gothic" w:hAnsi="Century Gothic"/>
                <w:b/>
                <w:sz w:val="16"/>
                <w:szCs w:val="16"/>
              </w:rPr>
            </w:pPr>
            <w:r w:rsidRPr="00F60A12">
              <w:rPr>
                <w:rFonts w:ascii="Century Gothic" w:hAnsi="Century Gothic"/>
                <w:b/>
                <w:sz w:val="16"/>
                <w:szCs w:val="16"/>
              </w:rPr>
              <w:lastRenderedPageBreak/>
              <w:t>YR</w:t>
            </w:r>
            <w:r w:rsidR="00973917" w:rsidRPr="00F60A12">
              <w:rPr>
                <w:rFonts w:ascii="Century Gothic" w:hAnsi="Century Gothic"/>
                <w:b/>
                <w:sz w:val="16"/>
                <w:szCs w:val="16"/>
              </w:rPr>
              <w:t xml:space="preserve"> </w:t>
            </w:r>
            <w:r w:rsidRPr="00F60A12">
              <w:rPr>
                <w:rFonts w:ascii="Century Gothic" w:hAnsi="Century Gothic"/>
                <w:b/>
                <w:sz w:val="16"/>
                <w:szCs w:val="16"/>
              </w:rPr>
              <w:t>6</w:t>
            </w:r>
          </w:p>
        </w:tc>
        <w:tc>
          <w:tcPr>
            <w:tcW w:w="2528"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vAlign w:val="center"/>
          </w:tcPr>
          <w:p w:rsidR="00152308" w:rsidRPr="00F60A12" w:rsidRDefault="00152308" w:rsidP="00973917">
            <w:pPr>
              <w:spacing w:after="0" w:line="240" w:lineRule="auto"/>
              <w:jc w:val="center"/>
              <w:rPr>
                <w:rFonts w:ascii="Century Gothic" w:hAnsi="Century Gothic"/>
                <w:b/>
                <w:sz w:val="16"/>
                <w:szCs w:val="16"/>
              </w:rPr>
            </w:pPr>
            <w:r w:rsidRPr="00F60A12">
              <w:rPr>
                <w:rFonts w:ascii="Century Gothic" w:hAnsi="Century Gothic"/>
                <w:b/>
                <w:sz w:val="16"/>
                <w:szCs w:val="16"/>
              </w:rPr>
              <w:t>Autumn 1</w:t>
            </w:r>
          </w:p>
        </w:tc>
        <w:tc>
          <w:tcPr>
            <w:tcW w:w="2528"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rsidR="00152308" w:rsidRPr="00F60A12" w:rsidRDefault="00152308" w:rsidP="00973917">
            <w:pPr>
              <w:spacing w:after="0" w:line="240" w:lineRule="auto"/>
              <w:jc w:val="center"/>
              <w:rPr>
                <w:rFonts w:ascii="Century Gothic" w:hAnsi="Century Gothic"/>
                <w:b/>
                <w:sz w:val="16"/>
                <w:szCs w:val="16"/>
              </w:rPr>
            </w:pPr>
            <w:r w:rsidRPr="00F60A12">
              <w:rPr>
                <w:rFonts w:ascii="Century Gothic" w:hAnsi="Century Gothic"/>
                <w:b/>
                <w:sz w:val="16"/>
                <w:szCs w:val="16"/>
              </w:rPr>
              <w:t>Autumn 2</w:t>
            </w:r>
          </w:p>
        </w:tc>
        <w:tc>
          <w:tcPr>
            <w:tcW w:w="2528" w:type="dxa"/>
            <w:tcBorders>
              <w:top w:val="single" w:sz="18" w:space="0" w:color="auto"/>
              <w:left w:val="single" w:sz="18" w:space="0" w:color="auto"/>
              <w:bottom w:val="single" w:sz="18" w:space="0" w:color="auto"/>
              <w:right w:val="single" w:sz="18" w:space="0" w:color="auto"/>
            </w:tcBorders>
            <w:shd w:val="clear" w:color="auto" w:fill="FFD966" w:themeFill="accent4" w:themeFillTint="99"/>
            <w:vAlign w:val="center"/>
          </w:tcPr>
          <w:p w:rsidR="00152308" w:rsidRPr="00F60A12" w:rsidRDefault="00152308" w:rsidP="00973917">
            <w:pPr>
              <w:spacing w:after="0" w:line="240" w:lineRule="auto"/>
              <w:jc w:val="center"/>
              <w:rPr>
                <w:rFonts w:ascii="Century Gothic" w:hAnsi="Century Gothic"/>
                <w:b/>
                <w:sz w:val="16"/>
                <w:szCs w:val="16"/>
              </w:rPr>
            </w:pPr>
            <w:r w:rsidRPr="00F60A12">
              <w:rPr>
                <w:rFonts w:ascii="Century Gothic" w:hAnsi="Century Gothic"/>
                <w:b/>
                <w:sz w:val="16"/>
                <w:szCs w:val="16"/>
              </w:rPr>
              <w:t>Spring 1</w:t>
            </w:r>
          </w:p>
        </w:tc>
        <w:tc>
          <w:tcPr>
            <w:tcW w:w="2528" w:type="dxa"/>
            <w:tcBorders>
              <w:top w:val="single" w:sz="18" w:space="0" w:color="auto"/>
              <w:left w:val="single" w:sz="18" w:space="0" w:color="auto"/>
              <w:bottom w:val="single" w:sz="18" w:space="0" w:color="auto"/>
              <w:right w:val="single" w:sz="18" w:space="0" w:color="auto"/>
            </w:tcBorders>
            <w:shd w:val="clear" w:color="auto" w:fill="A8D08D" w:themeFill="accent6" w:themeFillTint="99"/>
            <w:vAlign w:val="center"/>
          </w:tcPr>
          <w:p w:rsidR="00152308" w:rsidRPr="00F60A12" w:rsidRDefault="00152308" w:rsidP="00973917">
            <w:pPr>
              <w:spacing w:after="0" w:line="240" w:lineRule="auto"/>
              <w:jc w:val="center"/>
              <w:rPr>
                <w:rFonts w:ascii="Century Gothic" w:hAnsi="Century Gothic"/>
                <w:b/>
                <w:sz w:val="16"/>
                <w:szCs w:val="16"/>
              </w:rPr>
            </w:pPr>
            <w:r w:rsidRPr="00F60A12">
              <w:rPr>
                <w:rFonts w:ascii="Century Gothic" w:hAnsi="Century Gothic"/>
                <w:b/>
                <w:sz w:val="16"/>
                <w:szCs w:val="16"/>
              </w:rPr>
              <w:t>Spring 2</w:t>
            </w:r>
          </w:p>
        </w:tc>
        <w:tc>
          <w:tcPr>
            <w:tcW w:w="2528" w:type="dxa"/>
            <w:tcBorders>
              <w:top w:val="single" w:sz="18" w:space="0" w:color="auto"/>
              <w:left w:val="single" w:sz="18" w:space="0" w:color="auto"/>
              <w:bottom w:val="single" w:sz="18" w:space="0" w:color="auto"/>
              <w:right w:val="single" w:sz="18" w:space="0" w:color="auto"/>
            </w:tcBorders>
            <w:shd w:val="clear" w:color="auto" w:fill="C9C9C9" w:themeFill="accent3" w:themeFillTint="99"/>
            <w:vAlign w:val="center"/>
          </w:tcPr>
          <w:p w:rsidR="00152308" w:rsidRPr="00F60A12" w:rsidRDefault="00152308" w:rsidP="00973917">
            <w:pPr>
              <w:spacing w:after="0" w:line="240" w:lineRule="auto"/>
              <w:jc w:val="center"/>
              <w:rPr>
                <w:rFonts w:ascii="Century Gothic" w:hAnsi="Century Gothic"/>
                <w:b/>
                <w:sz w:val="16"/>
                <w:szCs w:val="16"/>
              </w:rPr>
            </w:pPr>
            <w:r w:rsidRPr="00F60A12">
              <w:rPr>
                <w:rFonts w:ascii="Century Gothic" w:hAnsi="Century Gothic"/>
                <w:b/>
                <w:sz w:val="16"/>
                <w:szCs w:val="16"/>
              </w:rPr>
              <w:t>Summer 1</w:t>
            </w:r>
          </w:p>
        </w:tc>
        <w:tc>
          <w:tcPr>
            <w:tcW w:w="2528" w:type="dxa"/>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rsidR="00152308" w:rsidRPr="00F60A12" w:rsidRDefault="00152308" w:rsidP="00973917">
            <w:pPr>
              <w:spacing w:after="0" w:line="240" w:lineRule="auto"/>
              <w:jc w:val="center"/>
              <w:rPr>
                <w:rFonts w:ascii="Century Gothic" w:hAnsi="Century Gothic"/>
                <w:b/>
                <w:sz w:val="16"/>
                <w:szCs w:val="16"/>
              </w:rPr>
            </w:pPr>
            <w:r w:rsidRPr="00F60A12">
              <w:rPr>
                <w:rFonts w:ascii="Century Gothic" w:hAnsi="Century Gothic"/>
                <w:b/>
                <w:sz w:val="16"/>
                <w:szCs w:val="16"/>
              </w:rPr>
              <w:t>Summer 2</w:t>
            </w:r>
          </w:p>
        </w:tc>
      </w:tr>
      <w:tr w:rsidR="002045C4" w:rsidRPr="00F60A12" w:rsidTr="00B93D24">
        <w:trPr>
          <w:cantSplit/>
          <w:trHeight w:val="1134"/>
        </w:trPr>
        <w:tc>
          <w:tcPr>
            <w:tcW w:w="851" w:type="dxa"/>
            <w:tcBorders>
              <w:left w:val="single" w:sz="18" w:space="0" w:color="44546A" w:themeColor="text2"/>
            </w:tcBorders>
            <w:shd w:val="clear" w:color="auto" w:fill="FFFFFF" w:themeFill="background1"/>
            <w:textDirection w:val="btLr"/>
            <w:vAlign w:val="center"/>
          </w:tcPr>
          <w:p w:rsidR="002045C4" w:rsidRPr="00F60A12" w:rsidRDefault="002045C4" w:rsidP="002045C4">
            <w:pPr>
              <w:jc w:val="center"/>
              <w:rPr>
                <w:rFonts w:ascii="Century Gothic" w:hAnsi="Century Gothic"/>
                <w:b/>
                <w:sz w:val="16"/>
                <w:szCs w:val="16"/>
              </w:rPr>
            </w:pPr>
            <w:r w:rsidRPr="00F60A12">
              <w:rPr>
                <w:rFonts w:ascii="Century Gothic" w:hAnsi="Century Gothic"/>
                <w:b/>
                <w:sz w:val="16"/>
                <w:szCs w:val="16"/>
              </w:rPr>
              <w:t>Content</w:t>
            </w:r>
          </w:p>
        </w:tc>
        <w:tc>
          <w:tcPr>
            <w:tcW w:w="2528" w:type="dxa"/>
            <w:shd w:val="clear" w:color="auto" w:fill="F7CAAC" w:themeFill="accent2"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VIPs</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(Relationships)</w:t>
            </w:r>
          </w:p>
        </w:tc>
        <w:tc>
          <w:tcPr>
            <w:tcW w:w="2528" w:type="dxa"/>
            <w:shd w:val="clear" w:color="auto" w:fill="C5E0B3" w:themeFill="accent6"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Safety First</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(Health and Well – Being)</w:t>
            </w:r>
          </w:p>
        </w:tc>
        <w:tc>
          <w:tcPr>
            <w:tcW w:w="2528" w:type="dxa"/>
            <w:shd w:val="clear" w:color="auto" w:fill="DEEAF6" w:themeFill="accent1" w:themeFillTint="33"/>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One World</w:t>
            </w:r>
          </w:p>
          <w:p w:rsidR="002045C4" w:rsidRPr="00F60A12" w:rsidRDefault="002045C4" w:rsidP="00E44E93">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(Living in the Wider World)</w:t>
            </w:r>
          </w:p>
        </w:tc>
        <w:tc>
          <w:tcPr>
            <w:tcW w:w="2528" w:type="dxa"/>
            <w:shd w:val="clear" w:color="auto" w:fill="F7CAAC" w:themeFill="accent2" w:themeFillTint="66"/>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Digital Well – Being</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(Relationships)</w:t>
            </w:r>
          </w:p>
        </w:tc>
        <w:tc>
          <w:tcPr>
            <w:tcW w:w="2528" w:type="dxa"/>
            <w:shd w:val="clear" w:color="auto" w:fill="DEEAF6" w:themeFill="accent1" w:themeFillTint="33"/>
            <w:vAlign w:val="center"/>
          </w:tcPr>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Money Matters</w:t>
            </w:r>
          </w:p>
          <w:p w:rsidR="002045C4" w:rsidRPr="00F60A12" w:rsidRDefault="002045C4" w:rsidP="00E44E93">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(Living in the Wider world)</w:t>
            </w:r>
          </w:p>
        </w:tc>
        <w:tc>
          <w:tcPr>
            <w:tcW w:w="2528" w:type="dxa"/>
            <w:shd w:val="clear" w:color="auto" w:fill="C5E0B3" w:themeFill="accent6" w:themeFillTint="66"/>
            <w:vAlign w:val="center"/>
          </w:tcPr>
          <w:p w:rsidR="002045C4" w:rsidRPr="00F60A12" w:rsidRDefault="002045C4" w:rsidP="002045C4">
            <w:pPr>
              <w:spacing w:after="0" w:line="240" w:lineRule="auto"/>
              <w:jc w:val="center"/>
              <w:rPr>
                <w:rFonts w:ascii="Century Gothic" w:hAnsi="Century Gothic" w:cs="Times New Roman"/>
                <w:color w:val="FF0000"/>
                <w:sz w:val="16"/>
                <w:szCs w:val="16"/>
              </w:rPr>
            </w:pPr>
            <w:r w:rsidRPr="00F60A12">
              <w:rPr>
                <w:rFonts w:ascii="Century Gothic" w:hAnsi="Century Gothic" w:cs="Times New Roman"/>
                <w:color w:val="FF0000"/>
                <w:sz w:val="16"/>
                <w:szCs w:val="16"/>
              </w:rPr>
              <w:t>Growing Up *</w:t>
            </w:r>
          </w:p>
          <w:p w:rsidR="002045C4" w:rsidRPr="00F60A12" w:rsidRDefault="002045C4" w:rsidP="002045C4">
            <w:pPr>
              <w:spacing w:after="0" w:line="240" w:lineRule="auto"/>
              <w:jc w:val="center"/>
              <w:rPr>
                <w:rFonts w:ascii="Century Gothic" w:hAnsi="Century Gothic" w:cs="Times New Roman"/>
                <w:sz w:val="16"/>
                <w:szCs w:val="16"/>
              </w:rPr>
            </w:pPr>
            <w:r w:rsidRPr="00F60A12">
              <w:rPr>
                <w:rFonts w:ascii="Century Gothic" w:hAnsi="Century Gothic" w:cs="Times New Roman"/>
                <w:sz w:val="16"/>
                <w:szCs w:val="16"/>
              </w:rPr>
              <w:t>(Health and Well- Being)</w:t>
            </w:r>
          </w:p>
        </w:tc>
      </w:tr>
      <w:tr w:rsidR="002045C4" w:rsidRPr="00F60A12" w:rsidTr="00B93D24">
        <w:trPr>
          <w:cantSplit/>
          <w:trHeight w:val="20"/>
        </w:trPr>
        <w:tc>
          <w:tcPr>
            <w:tcW w:w="851" w:type="dxa"/>
            <w:tcBorders>
              <w:left w:val="single" w:sz="18" w:space="0" w:color="44546A" w:themeColor="text2"/>
            </w:tcBorders>
            <w:textDirection w:val="btLr"/>
          </w:tcPr>
          <w:p w:rsidR="002045C4" w:rsidRPr="00F60A12" w:rsidRDefault="002045C4" w:rsidP="00BB6E64">
            <w:pPr>
              <w:pStyle w:val="NoSpacing"/>
              <w:ind w:left="113" w:right="113"/>
              <w:rPr>
                <w:rFonts w:ascii="Century Gothic" w:hAnsi="Century Gothic"/>
                <w:b/>
                <w:sz w:val="16"/>
                <w:szCs w:val="16"/>
              </w:rPr>
            </w:pPr>
            <w:r w:rsidRPr="00F60A12">
              <w:rPr>
                <w:rFonts w:ascii="Century Gothic" w:hAnsi="Century Gothic"/>
                <w:b/>
                <w:sz w:val="16"/>
                <w:szCs w:val="16"/>
              </w:rPr>
              <w:t>Key new knowledge</w:t>
            </w:r>
          </w:p>
        </w:tc>
        <w:tc>
          <w:tcPr>
            <w:tcW w:w="2528" w:type="dxa"/>
            <w:shd w:val="clear" w:color="auto" w:fill="auto"/>
          </w:tcPr>
          <w:p w:rsidR="001027EE" w:rsidRPr="00F60A12" w:rsidRDefault="00D829DC"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This unit continues to build on and help children to understand the close relationships which we are a part of, particularly focusing on family and friends.</w:t>
            </w:r>
          </w:p>
          <w:p w:rsidR="001027EE" w:rsidRPr="00F60A12" w:rsidRDefault="001027EE" w:rsidP="00863FC0">
            <w:pPr>
              <w:spacing w:after="0" w:line="240" w:lineRule="auto"/>
              <w:rPr>
                <w:rFonts w:ascii="Century Gothic" w:hAnsi="Century Gothic" w:cs="Times New Roman"/>
                <w:sz w:val="16"/>
                <w:szCs w:val="16"/>
              </w:rPr>
            </w:pPr>
          </w:p>
          <w:p w:rsidR="001027EE" w:rsidRPr="00F60A12" w:rsidRDefault="00D829DC"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In this unit, we will explore: • conflicts and resolutions;</w:t>
            </w:r>
          </w:p>
          <w:p w:rsidR="001027EE" w:rsidRPr="00F60A12" w:rsidRDefault="00D829DC"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 • secrets and dares; </w:t>
            </w:r>
          </w:p>
          <w:p w:rsidR="002045C4" w:rsidRPr="00F60A12" w:rsidRDefault="00D829DC"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healthy and unhealthy relationships.</w:t>
            </w:r>
          </w:p>
        </w:tc>
        <w:tc>
          <w:tcPr>
            <w:tcW w:w="2528" w:type="dxa"/>
            <w:shd w:val="clear" w:color="auto" w:fill="auto"/>
          </w:tcPr>
          <w:p w:rsidR="001027EE" w:rsidRPr="00F60A12" w:rsidRDefault="003D413D"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This unit will continue to look at various risks, hazards and dangers both inside and outside the home.</w:t>
            </w:r>
          </w:p>
          <w:p w:rsidR="001027EE" w:rsidRPr="00F60A12" w:rsidRDefault="001027EE" w:rsidP="00863FC0">
            <w:pPr>
              <w:spacing w:after="0" w:line="240" w:lineRule="auto"/>
              <w:rPr>
                <w:rFonts w:ascii="Century Gothic" w:hAnsi="Century Gothic" w:cs="Times New Roman"/>
                <w:sz w:val="16"/>
                <w:szCs w:val="16"/>
              </w:rPr>
            </w:pPr>
          </w:p>
          <w:p w:rsidR="001027EE" w:rsidRPr="00F60A12" w:rsidRDefault="003D413D"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This time, the unit will develop children’s understanding by considering how we can take responsibility for our own safety and how to make informed, responsible decisions which keep us safe. </w:t>
            </w:r>
          </w:p>
          <w:p w:rsidR="001027EE" w:rsidRPr="00F60A12" w:rsidRDefault="001027EE" w:rsidP="00863FC0">
            <w:pPr>
              <w:spacing w:after="0" w:line="240" w:lineRule="auto"/>
              <w:rPr>
                <w:rFonts w:ascii="Century Gothic" w:hAnsi="Century Gothic" w:cs="Times New Roman"/>
                <w:sz w:val="16"/>
                <w:szCs w:val="16"/>
              </w:rPr>
            </w:pPr>
          </w:p>
          <w:p w:rsidR="001027EE" w:rsidRPr="00F60A12" w:rsidRDefault="003D413D"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This unit covers safety around: • rail;</w:t>
            </w:r>
          </w:p>
          <w:p w:rsidR="001027EE" w:rsidRPr="00F60A12" w:rsidRDefault="003D413D"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 • road; </w:t>
            </w:r>
          </w:p>
          <w:p w:rsidR="001027EE" w:rsidRPr="00F60A12" w:rsidRDefault="003D413D"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 water; </w:t>
            </w:r>
          </w:p>
          <w:p w:rsidR="001027EE" w:rsidRPr="00F60A12" w:rsidRDefault="003D413D"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 fireworks; </w:t>
            </w:r>
          </w:p>
          <w:p w:rsidR="001027EE" w:rsidRPr="00F60A12" w:rsidRDefault="003D413D"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 dangerous substances; </w:t>
            </w:r>
          </w:p>
          <w:p w:rsidR="002045C4" w:rsidRPr="00F60A12" w:rsidRDefault="003D413D"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medicines.</w:t>
            </w:r>
          </w:p>
          <w:p w:rsidR="003D413D" w:rsidRPr="00F60A12" w:rsidRDefault="003D413D" w:rsidP="00863FC0">
            <w:pPr>
              <w:spacing w:after="0" w:line="240" w:lineRule="auto"/>
              <w:rPr>
                <w:rFonts w:ascii="Century Gothic" w:hAnsi="Century Gothic" w:cs="Times New Roman"/>
                <w:sz w:val="16"/>
                <w:szCs w:val="16"/>
              </w:rPr>
            </w:pPr>
          </w:p>
        </w:tc>
        <w:tc>
          <w:tcPr>
            <w:tcW w:w="2528" w:type="dxa"/>
            <w:shd w:val="clear" w:color="auto" w:fill="auto"/>
          </w:tcPr>
          <w:p w:rsidR="00B72A5F" w:rsidRPr="00F60A12" w:rsidRDefault="00BB6E64"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This unit is inspired by the concept of global citizenship and supports children to grow as active, responsible citizens, considering our wonderful world and how we can positively affect it by the choices we make. </w:t>
            </w:r>
          </w:p>
          <w:p w:rsidR="00B72A5F" w:rsidRPr="00F60A12" w:rsidRDefault="00B72A5F" w:rsidP="00863FC0">
            <w:pPr>
              <w:spacing w:after="0" w:line="240" w:lineRule="auto"/>
              <w:rPr>
                <w:rFonts w:ascii="Century Gothic" w:hAnsi="Century Gothic" w:cs="Times New Roman"/>
                <w:sz w:val="16"/>
                <w:szCs w:val="16"/>
              </w:rPr>
            </w:pPr>
          </w:p>
          <w:p w:rsidR="00B72A5F" w:rsidRPr="00F60A12" w:rsidRDefault="00BB6E64"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will learn about: • sustainability;</w:t>
            </w:r>
          </w:p>
          <w:p w:rsidR="00B72A5F" w:rsidRPr="00F60A12" w:rsidRDefault="00BB6E64"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 • biodiversity; </w:t>
            </w:r>
          </w:p>
          <w:p w:rsidR="00B72A5F" w:rsidRPr="00F60A12" w:rsidRDefault="00BB6E64"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 global warming; </w:t>
            </w:r>
          </w:p>
          <w:p w:rsidR="00B72A5F" w:rsidRPr="00F60A12" w:rsidRDefault="00BB6E64"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 natural resources. </w:t>
            </w:r>
          </w:p>
          <w:p w:rsidR="00B72A5F" w:rsidRPr="00F60A12" w:rsidRDefault="00B72A5F" w:rsidP="00863FC0">
            <w:pPr>
              <w:spacing w:after="0" w:line="240" w:lineRule="auto"/>
              <w:rPr>
                <w:rFonts w:ascii="Century Gothic" w:hAnsi="Century Gothic" w:cs="Times New Roman"/>
                <w:sz w:val="16"/>
                <w:szCs w:val="16"/>
              </w:rPr>
            </w:pPr>
          </w:p>
          <w:p w:rsidR="002045C4" w:rsidRPr="00F60A12" w:rsidRDefault="00BB6E64"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All this learning will hold central the consideration of what we can do to make the world a better place.</w:t>
            </w:r>
          </w:p>
        </w:tc>
        <w:tc>
          <w:tcPr>
            <w:tcW w:w="2528" w:type="dxa"/>
            <w:shd w:val="clear" w:color="auto" w:fill="auto"/>
          </w:tcPr>
          <w:p w:rsidR="00B72A5F" w:rsidRPr="00F60A12" w:rsidRDefault="00BB6E64"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In this unit, we will consider how to look after our wellbeing when using technologies. </w:t>
            </w:r>
          </w:p>
          <w:p w:rsidR="00B72A5F" w:rsidRPr="00F60A12" w:rsidRDefault="00B72A5F" w:rsidP="00863FC0">
            <w:pPr>
              <w:spacing w:after="0" w:line="240" w:lineRule="auto"/>
              <w:rPr>
                <w:rFonts w:ascii="Century Gothic" w:hAnsi="Century Gothic" w:cs="Times New Roman"/>
                <w:sz w:val="16"/>
                <w:szCs w:val="16"/>
              </w:rPr>
            </w:pPr>
          </w:p>
          <w:p w:rsidR="00B72A5F" w:rsidRPr="00F60A12" w:rsidRDefault="00BB6E64"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We will consider risks and look at strategies for using the Internet safely and responsibly. </w:t>
            </w:r>
          </w:p>
          <w:p w:rsidR="00B72A5F" w:rsidRPr="00F60A12" w:rsidRDefault="00B72A5F" w:rsidP="00863FC0">
            <w:pPr>
              <w:spacing w:after="0" w:line="240" w:lineRule="auto"/>
              <w:rPr>
                <w:rFonts w:ascii="Century Gothic" w:hAnsi="Century Gothic" w:cs="Times New Roman"/>
                <w:sz w:val="16"/>
                <w:szCs w:val="16"/>
              </w:rPr>
            </w:pPr>
          </w:p>
          <w:p w:rsidR="00B72A5F" w:rsidRPr="00F60A12" w:rsidRDefault="00BB6E64"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This includes understanding what healthy and positive online communication looks like. </w:t>
            </w:r>
          </w:p>
          <w:p w:rsidR="00B72A5F" w:rsidRPr="00F60A12" w:rsidRDefault="00B72A5F" w:rsidP="00863FC0">
            <w:pPr>
              <w:spacing w:after="0" w:line="240" w:lineRule="auto"/>
              <w:rPr>
                <w:rFonts w:ascii="Century Gothic" w:hAnsi="Century Gothic" w:cs="Times New Roman"/>
                <w:sz w:val="16"/>
                <w:szCs w:val="16"/>
              </w:rPr>
            </w:pPr>
          </w:p>
          <w:p w:rsidR="00B72A5F" w:rsidRPr="00F60A12" w:rsidRDefault="00BB6E64"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We will explore ways we can get help if needed and the importance of doing this if something makes us uncomfortable. </w:t>
            </w:r>
          </w:p>
          <w:p w:rsidR="00B72A5F" w:rsidRPr="00F60A12" w:rsidRDefault="00B72A5F" w:rsidP="00863FC0">
            <w:pPr>
              <w:spacing w:after="0" w:line="240" w:lineRule="auto"/>
              <w:rPr>
                <w:rFonts w:ascii="Century Gothic" w:hAnsi="Century Gothic" w:cs="Times New Roman"/>
                <w:sz w:val="16"/>
                <w:szCs w:val="16"/>
              </w:rPr>
            </w:pPr>
          </w:p>
          <w:p w:rsidR="002045C4" w:rsidRPr="00F60A12" w:rsidRDefault="00BB6E64"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will also explore cyberbullying, social media and fake news.</w:t>
            </w:r>
          </w:p>
        </w:tc>
        <w:tc>
          <w:tcPr>
            <w:tcW w:w="2528" w:type="dxa"/>
            <w:shd w:val="clear" w:color="auto" w:fill="auto"/>
          </w:tcPr>
          <w:p w:rsidR="00B72A5F" w:rsidRPr="00F60A12" w:rsidRDefault="00863FC0"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This unit will explore money in the wider world and the consequences of our spending and saving. </w:t>
            </w:r>
          </w:p>
          <w:p w:rsidR="00B72A5F" w:rsidRPr="00F60A12" w:rsidRDefault="00B72A5F" w:rsidP="00863FC0">
            <w:pPr>
              <w:spacing w:after="0" w:line="240" w:lineRule="auto"/>
              <w:rPr>
                <w:rFonts w:ascii="Century Gothic" w:hAnsi="Century Gothic" w:cs="Times New Roman"/>
                <w:sz w:val="16"/>
                <w:szCs w:val="16"/>
              </w:rPr>
            </w:pPr>
          </w:p>
          <w:p w:rsidR="00B72A5F" w:rsidRPr="00F60A12" w:rsidRDefault="00863FC0"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Children will consider why people might decide to borrow money and the impact this can have as well as what financial risks are and ways these can be avoided if possible. </w:t>
            </w:r>
          </w:p>
          <w:p w:rsidR="00B72A5F" w:rsidRPr="00F60A12" w:rsidRDefault="00B72A5F" w:rsidP="00863FC0">
            <w:pPr>
              <w:spacing w:after="0" w:line="240" w:lineRule="auto"/>
              <w:rPr>
                <w:rFonts w:ascii="Century Gothic" w:hAnsi="Century Gothic" w:cs="Times New Roman"/>
                <w:sz w:val="16"/>
                <w:szCs w:val="16"/>
              </w:rPr>
            </w:pPr>
          </w:p>
          <w:p w:rsidR="00B72A5F" w:rsidRPr="00F60A12" w:rsidRDefault="00863FC0"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The unit discusses what ethical spending is and ways spending can positively affect the people and environment around us and in the wider world. </w:t>
            </w:r>
          </w:p>
          <w:p w:rsidR="00B72A5F" w:rsidRPr="00F60A12" w:rsidRDefault="00B72A5F" w:rsidP="00863FC0">
            <w:pPr>
              <w:spacing w:after="0" w:line="240" w:lineRule="auto"/>
              <w:rPr>
                <w:rFonts w:ascii="Century Gothic" w:hAnsi="Century Gothic" w:cs="Times New Roman"/>
                <w:sz w:val="16"/>
                <w:szCs w:val="16"/>
              </w:rPr>
            </w:pPr>
          </w:p>
          <w:p w:rsidR="002045C4" w:rsidRPr="00F60A12" w:rsidRDefault="00863FC0"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This includes lots of options from charity shop donations to fair trade, all grounded in the foundations of viewing other people’s spending decisions with kindness and respect.</w:t>
            </w:r>
          </w:p>
        </w:tc>
        <w:tc>
          <w:tcPr>
            <w:tcW w:w="2528" w:type="dxa"/>
            <w:shd w:val="clear" w:color="auto" w:fill="auto"/>
          </w:tcPr>
          <w:p w:rsidR="00B72A5F" w:rsidRPr="00F60A12" w:rsidRDefault="003D413D"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This topic builds on children’s knowledge of how we grow and change, both physically and emotionally. </w:t>
            </w:r>
          </w:p>
          <w:p w:rsidR="00B72A5F" w:rsidRPr="00F60A12" w:rsidRDefault="00B72A5F" w:rsidP="00863FC0">
            <w:pPr>
              <w:spacing w:after="0" w:line="240" w:lineRule="auto"/>
              <w:rPr>
                <w:rFonts w:ascii="Century Gothic" w:hAnsi="Century Gothic" w:cs="Times New Roman"/>
                <w:sz w:val="16"/>
                <w:szCs w:val="16"/>
              </w:rPr>
            </w:pPr>
          </w:p>
          <w:p w:rsidR="00B72A5F" w:rsidRPr="00F60A12" w:rsidRDefault="003D413D"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It explores the different types of relationships that people have, discusses sexual relationships and sexually transmitted diseases, as well as the journey from conception to birth in human reproduction. </w:t>
            </w:r>
          </w:p>
          <w:p w:rsidR="00B72A5F" w:rsidRPr="00F60A12" w:rsidRDefault="00B72A5F" w:rsidP="00863FC0">
            <w:pPr>
              <w:spacing w:after="0" w:line="240" w:lineRule="auto"/>
              <w:rPr>
                <w:rFonts w:ascii="Century Gothic" w:hAnsi="Century Gothic" w:cs="Times New Roman"/>
                <w:sz w:val="16"/>
                <w:szCs w:val="16"/>
              </w:rPr>
            </w:pPr>
          </w:p>
          <w:p w:rsidR="002045C4" w:rsidRPr="00F60A12" w:rsidRDefault="003D413D" w:rsidP="00863FC0">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We will also explore what it means to have a positive body image.</w:t>
            </w:r>
          </w:p>
          <w:p w:rsidR="007F7076" w:rsidRPr="00F60A12" w:rsidRDefault="007F7076" w:rsidP="00863FC0">
            <w:pPr>
              <w:spacing w:after="0" w:line="240" w:lineRule="auto"/>
              <w:rPr>
                <w:rFonts w:ascii="Century Gothic" w:hAnsi="Century Gothic" w:cs="Times New Roman"/>
                <w:sz w:val="16"/>
                <w:szCs w:val="16"/>
              </w:rPr>
            </w:pPr>
          </w:p>
          <w:p w:rsidR="007F7076" w:rsidRPr="00F60A12" w:rsidRDefault="007F7076" w:rsidP="00542850">
            <w:pPr>
              <w:pStyle w:val="ListParagraph"/>
              <w:numPr>
                <w:ilvl w:val="0"/>
                <w:numId w:val="7"/>
              </w:numPr>
              <w:spacing w:after="0" w:line="240" w:lineRule="auto"/>
              <w:ind w:left="289" w:hanging="289"/>
              <w:rPr>
                <w:rFonts w:ascii="Century Gothic" w:hAnsi="Century Gothic" w:cs="Times New Roman"/>
                <w:i/>
                <w:sz w:val="16"/>
                <w:szCs w:val="16"/>
              </w:rPr>
            </w:pPr>
            <w:r w:rsidRPr="00F60A12">
              <w:rPr>
                <w:rFonts w:ascii="Century Gothic" w:hAnsi="Century Gothic" w:cs="Times New Roman"/>
                <w:i/>
                <w:color w:val="FF0000"/>
                <w:sz w:val="16"/>
                <w:szCs w:val="16"/>
              </w:rPr>
              <w:t xml:space="preserve">NOTE: We follow TWINKL planning / </w:t>
            </w:r>
            <w:proofErr w:type="spellStart"/>
            <w:r w:rsidRPr="00F60A12">
              <w:rPr>
                <w:rFonts w:ascii="Century Gothic" w:hAnsi="Century Gothic" w:cs="Times New Roman"/>
                <w:i/>
                <w:color w:val="FF0000"/>
                <w:sz w:val="16"/>
                <w:szCs w:val="16"/>
              </w:rPr>
              <w:t>SoW</w:t>
            </w:r>
            <w:proofErr w:type="spellEnd"/>
            <w:r w:rsidRPr="00F60A12">
              <w:rPr>
                <w:rFonts w:ascii="Century Gothic" w:hAnsi="Century Gothic" w:cs="Times New Roman"/>
                <w:i/>
                <w:color w:val="FF0000"/>
                <w:sz w:val="16"/>
                <w:szCs w:val="16"/>
              </w:rPr>
              <w:t xml:space="preserve"> – NOT all the units listed on </w:t>
            </w:r>
            <w:proofErr w:type="spellStart"/>
            <w:r w:rsidRPr="00F60A12">
              <w:rPr>
                <w:rFonts w:ascii="Century Gothic" w:hAnsi="Century Gothic" w:cs="Times New Roman"/>
                <w:i/>
                <w:color w:val="FF0000"/>
                <w:sz w:val="16"/>
                <w:szCs w:val="16"/>
              </w:rPr>
              <w:t>TWINKl</w:t>
            </w:r>
            <w:proofErr w:type="spellEnd"/>
            <w:r w:rsidRPr="00F60A12">
              <w:rPr>
                <w:rFonts w:ascii="Century Gothic" w:hAnsi="Century Gothic" w:cs="Times New Roman"/>
                <w:i/>
                <w:color w:val="FF0000"/>
                <w:sz w:val="16"/>
                <w:szCs w:val="16"/>
              </w:rPr>
              <w:t xml:space="preserve"> will be taught as some pupils are not emotionally mature enough for them. See planning for clarification on this.</w:t>
            </w:r>
          </w:p>
        </w:tc>
      </w:tr>
      <w:tr w:rsidR="00001970" w:rsidRPr="00F60A12" w:rsidTr="00B93D24">
        <w:trPr>
          <w:cantSplit/>
          <w:trHeight w:val="20"/>
        </w:trPr>
        <w:tc>
          <w:tcPr>
            <w:tcW w:w="851" w:type="dxa"/>
            <w:tcBorders>
              <w:left w:val="single" w:sz="18" w:space="0" w:color="44546A" w:themeColor="text2"/>
            </w:tcBorders>
          </w:tcPr>
          <w:p w:rsidR="00001970" w:rsidRPr="00F60A12" w:rsidRDefault="00001970" w:rsidP="00001970">
            <w:pPr>
              <w:pStyle w:val="NoSpacing"/>
              <w:rPr>
                <w:rFonts w:ascii="Century Gothic" w:hAnsi="Century Gothic"/>
                <w:b/>
                <w:sz w:val="16"/>
                <w:szCs w:val="16"/>
                <w:highlight w:val="cyan"/>
              </w:rPr>
            </w:pPr>
          </w:p>
          <w:p w:rsidR="00001970" w:rsidRPr="00F60A12" w:rsidRDefault="00001970" w:rsidP="00001970">
            <w:pPr>
              <w:pStyle w:val="NoSpacing"/>
              <w:rPr>
                <w:rFonts w:ascii="Century Gothic" w:hAnsi="Century Gothic"/>
                <w:b/>
                <w:sz w:val="16"/>
                <w:szCs w:val="16"/>
              </w:rPr>
            </w:pPr>
            <w:r w:rsidRPr="00F60A12">
              <w:rPr>
                <w:rFonts w:ascii="Century Gothic" w:hAnsi="Century Gothic"/>
                <w:b/>
                <w:sz w:val="16"/>
                <w:szCs w:val="16"/>
                <w:highlight w:val="cyan"/>
              </w:rPr>
              <w:t>Assessments</w:t>
            </w:r>
          </w:p>
        </w:tc>
        <w:tc>
          <w:tcPr>
            <w:tcW w:w="2528" w:type="dxa"/>
            <w:tcBorders>
              <w:left w:val="single" w:sz="18" w:space="0" w:color="44546A" w:themeColor="text2"/>
            </w:tcBorders>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r>
    </w:tbl>
    <w:p w:rsidR="00B85F26" w:rsidRDefault="00B85F26">
      <w:pPr>
        <w:rPr>
          <w:rFonts w:ascii="Century Gothic" w:hAnsi="Century Gothic"/>
          <w:sz w:val="16"/>
          <w:szCs w:val="16"/>
        </w:rPr>
      </w:pPr>
    </w:p>
    <w:tbl>
      <w:tblPr>
        <w:tblStyle w:val="TableGrid"/>
        <w:tblW w:w="0" w:type="auto"/>
        <w:tblLook w:val="04A0" w:firstRow="1" w:lastRow="0" w:firstColumn="1" w:lastColumn="0" w:noHBand="0" w:noVBand="1"/>
      </w:tblPr>
      <w:tblGrid>
        <w:gridCol w:w="5129"/>
        <w:gridCol w:w="5129"/>
        <w:gridCol w:w="5130"/>
      </w:tblGrid>
      <w:tr w:rsidR="00B85F26" w:rsidTr="00E93A0A">
        <w:trPr>
          <w:trHeight w:val="227"/>
        </w:trPr>
        <w:tc>
          <w:tcPr>
            <w:tcW w:w="5129" w:type="dxa"/>
            <w:shd w:val="clear" w:color="auto" w:fill="C5E0B3" w:themeFill="accent6"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Health and Well - Being</w:t>
            </w:r>
          </w:p>
        </w:tc>
        <w:tc>
          <w:tcPr>
            <w:tcW w:w="5129" w:type="dxa"/>
            <w:shd w:val="clear" w:color="auto" w:fill="DEEAF6" w:themeFill="accent1" w:themeFillTint="33"/>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Living in the Wider world</w:t>
            </w:r>
          </w:p>
        </w:tc>
        <w:tc>
          <w:tcPr>
            <w:tcW w:w="5130" w:type="dxa"/>
            <w:shd w:val="clear" w:color="auto" w:fill="F7CAAC" w:themeFill="accent2"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Relationships</w:t>
            </w:r>
          </w:p>
        </w:tc>
      </w:tr>
    </w:tbl>
    <w:p w:rsidR="002378A6" w:rsidRPr="00F60A12" w:rsidRDefault="002378A6">
      <w:pPr>
        <w:rPr>
          <w:rFonts w:ascii="Century Gothic" w:hAnsi="Century Gothic"/>
          <w:sz w:val="16"/>
          <w:szCs w:val="16"/>
        </w:rPr>
      </w:pPr>
      <w:r w:rsidRPr="00F60A12">
        <w:rPr>
          <w:rFonts w:ascii="Century Gothic" w:hAnsi="Century Gothic"/>
          <w:sz w:val="16"/>
          <w:szCs w:val="16"/>
        </w:rPr>
        <w:br w:type="page"/>
      </w:r>
    </w:p>
    <w:tbl>
      <w:tblPr>
        <w:tblStyle w:val="TableGrid"/>
        <w:tblW w:w="16019" w:type="dxa"/>
        <w:tblInd w:w="-307" w:type="dxa"/>
        <w:tblLayout w:type="fixed"/>
        <w:tblLook w:val="04A0" w:firstRow="1" w:lastRow="0" w:firstColumn="1" w:lastColumn="0" w:noHBand="0" w:noVBand="1"/>
      </w:tblPr>
      <w:tblGrid>
        <w:gridCol w:w="851"/>
        <w:gridCol w:w="2528"/>
        <w:gridCol w:w="2528"/>
        <w:gridCol w:w="2528"/>
        <w:gridCol w:w="2528"/>
        <w:gridCol w:w="2528"/>
        <w:gridCol w:w="2528"/>
      </w:tblGrid>
      <w:tr w:rsidR="00152308" w:rsidRPr="00F60A12" w:rsidTr="007D0C9E">
        <w:trPr>
          <w:trHeight w:val="567"/>
        </w:trPr>
        <w:tc>
          <w:tcPr>
            <w:tcW w:w="851" w:type="dxa"/>
            <w:tcBorders>
              <w:top w:val="single" w:sz="18" w:space="0" w:color="auto"/>
              <w:left w:val="single" w:sz="18" w:space="0" w:color="44546A" w:themeColor="text2"/>
              <w:bottom w:val="single" w:sz="18" w:space="0" w:color="auto"/>
              <w:right w:val="single" w:sz="18" w:space="0" w:color="auto"/>
            </w:tcBorders>
            <w:shd w:val="clear" w:color="auto" w:fill="FFFFFF" w:themeFill="background1"/>
            <w:vAlign w:val="center"/>
          </w:tcPr>
          <w:p w:rsidR="00152308" w:rsidRPr="00F60A12" w:rsidRDefault="00152308" w:rsidP="007D0C9E">
            <w:pPr>
              <w:spacing w:after="0" w:line="240" w:lineRule="auto"/>
              <w:jc w:val="center"/>
              <w:rPr>
                <w:rFonts w:ascii="Century Gothic" w:hAnsi="Century Gothic"/>
                <w:b/>
                <w:sz w:val="16"/>
                <w:szCs w:val="16"/>
              </w:rPr>
            </w:pPr>
            <w:r w:rsidRPr="00F60A12">
              <w:rPr>
                <w:rFonts w:ascii="Century Gothic" w:hAnsi="Century Gothic"/>
                <w:b/>
                <w:sz w:val="16"/>
                <w:szCs w:val="16"/>
              </w:rPr>
              <w:lastRenderedPageBreak/>
              <w:t>YR 7</w:t>
            </w:r>
          </w:p>
        </w:tc>
        <w:tc>
          <w:tcPr>
            <w:tcW w:w="2528"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vAlign w:val="center"/>
          </w:tcPr>
          <w:p w:rsidR="00152308" w:rsidRPr="00F60A12" w:rsidRDefault="00152308" w:rsidP="007D0C9E">
            <w:pPr>
              <w:spacing w:after="0" w:line="240" w:lineRule="auto"/>
              <w:jc w:val="center"/>
              <w:rPr>
                <w:rFonts w:ascii="Century Gothic" w:hAnsi="Century Gothic"/>
                <w:b/>
                <w:sz w:val="16"/>
                <w:szCs w:val="16"/>
              </w:rPr>
            </w:pPr>
            <w:r w:rsidRPr="00F60A12">
              <w:rPr>
                <w:rFonts w:ascii="Century Gothic" w:hAnsi="Century Gothic"/>
                <w:b/>
                <w:sz w:val="16"/>
                <w:szCs w:val="16"/>
              </w:rPr>
              <w:t>Autumn 1</w:t>
            </w:r>
          </w:p>
        </w:tc>
        <w:tc>
          <w:tcPr>
            <w:tcW w:w="2528"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rsidR="00152308" w:rsidRPr="00F60A12" w:rsidRDefault="00152308" w:rsidP="007D0C9E">
            <w:pPr>
              <w:spacing w:after="0" w:line="240" w:lineRule="auto"/>
              <w:jc w:val="center"/>
              <w:rPr>
                <w:rFonts w:ascii="Century Gothic" w:hAnsi="Century Gothic"/>
                <w:b/>
                <w:sz w:val="16"/>
                <w:szCs w:val="16"/>
              </w:rPr>
            </w:pPr>
            <w:r w:rsidRPr="00F60A12">
              <w:rPr>
                <w:rFonts w:ascii="Century Gothic" w:hAnsi="Century Gothic"/>
                <w:b/>
                <w:sz w:val="16"/>
                <w:szCs w:val="16"/>
              </w:rPr>
              <w:t>Autumn 2</w:t>
            </w:r>
          </w:p>
        </w:tc>
        <w:tc>
          <w:tcPr>
            <w:tcW w:w="2528" w:type="dxa"/>
            <w:tcBorders>
              <w:top w:val="single" w:sz="18" w:space="0" w:color="auto"/>
              <w:left w:val="single" w:sz="18" w:space="0" w:color="auto"/>
              <w:bottom w:val="single" w:sz="18" w:space="0" w:color="auto"/>
              <w:right w:val="single" w:sz="18" w:space="0" w:color="auto"/>
            </w:tcBorders>
            <w:shd w:val="clear" w:color="auto" w:fill="FFD966" w:themeFill="accent4" w:themeFillTint="99"/>
            <w:vAlign w:val="center"/>
          </w:tcPr>
          <w:p w:rsidR="00152308" w:rsidRPr="00F60A12" w:rsidRDefault="00152308" w:rsidP="007D0C9E">
            <w:pPr>
              <w:spacing w:after="0" w:line="240" w:lineRule="auto"/>
              <w:jc w:val="center"/>
              <w:rPr>
                <w:rFonts w:ascii="Century Gothic" w:hAnsi="Century Gothic"/>
                <w:b/>
                <w:sz w:val="16"/>
                <w:szCs w:val="16"/>
              </w:rPr>
            </w:pPr>
            <w:r w:rsidRPr="00F60A12">
              <w:rPr>
                <w:rFonts w:ascii="Century Gothic" w:hAnsi="Century Gothic"/>
                <w:b/>
                <w:sz w:val="16"/>
                <w:szCs w:val="16"/>
              </w:rPr>
              <w:t>Spring 1</w:t>
            </w:r>
          </w:p>
        </w:tc>
        <w:tc>
          <w:tcPr>
            <w:tcW w:w="2528" w:type="dxa"/>
            <w:tcBorders>
              <w:top w:val="single" w:sz="18" w:space="0" w:color="auto"/>
              <w:left w:val="single" w:sz="18" w:space="0" w:color="auto"/>
              <w:bottom w:val="single" w:sz="18" w:space="0" w:color="auto"/>
              <w:right w:val="single" w:sz="18" w:space="0" w:color="auto"/>
            </w:tcBorders>
            <w:shd w:val="clear" w:color="auto" w:fill="A8D08D" w:themeFill="accent6" w:themeFillTint="99"/>
            <w:vAlign w:val="center"/>
          </w:tcPr>
          <w:p w:rsidR="00152308" w:rsidRPr="00F60A12" w:rsidRDefault="00152308" w:rsidP="007D0C9E">
            <w:pPr>
              <w:spacing w:after="0" w:line="240" w:lineRule="auto"/>
              <w:jc w:val="center"/>
              <w:rPr>
                <w:rFonts w:ascii="Century Gothic" w:hAnsi="Century Gothic"/>
                <w:b/>
                <w:sz w:val="16"/>
                <w:szCs w:val="16"/>
              </w:rPr>
            </w:pPr>
            <w:r w:rsidRPr="00F60A12">
              <w:rPr>
                <w:rFonts w:ascii="Century Gothic" w:hAnsi="Century Gothic"/>
                <w:b/>
                <w:sz w:val="16"/>
                <w:szCs w:val="16"/>
              </w:rPr>
              <w:t>Spring 2</w:t>
            </w:r>
          </w:p>
        </w:tc>
        <w:tc>
          <w:tcPr>
            <w:tcW w:w="2528" w:type="dxa"/>
            <w:tcBorders>
              <w:top w:val="single" w:sz="18" w:space="0" w:color="auto"/>
              <w:left w:val="single" w:sz="18" w:space="0" w:color="auto"/>
              <w:bottom w:val="single" w:sz="18" w:space="0" w:color="auto"/>
              <w:right w:val="single" w:sz="18" w:space="0" w:color="auto"/>
            </w:tcBorders>
            <w:shd w:val="clear" w:color="auto" w:fill="C9C9C9" w:themeFill="accent3" w:themeFillTint="99"/>
            <w:vAlign w:val="center"/>
          </w:tcPr>
          <w:p w:rsidR="00152308" w:rsidRPr="00F60A12" w:rsidRDefault="00152308" w:rsidP="007D0C9E">
            <w:pPr>
              <w:spacing w:after="0" w:line="240" w:lineRule="auto"/>
              <w:jc w:val="center"/>
              <w:rPr>
                <w:rFonts w:ascii="Century Gothic" w:hAnsi="Century Gothic"/>
                <w:b/>
                <w:sz w:val="16"/>
                <w:szCs w:val="16"/>
              </w:rPr>
            </w:pPr>
            <w:r w:rsidRPr="00F60A12">
              <w:rPr>
                <w:rFonts w:ascii="Century Gothic" w:hAnsi="Century Gothic"/>
                <w:b/>
                <w:sz w:val="16"/>
                <w:szCs w:val="16"/>
              </w:rPr>
              <w:t>Summer 1</w:t>
            </w:r>
          </w:p>
        </w:tc>
        <w:tc>
          <w:tcPr>
            <w:tcW w:w="2528" w:type="dxa"/>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rsidR="00152308" w:rsidRPr="00F60A12" w:rsidRDefault="00152308" w:rsidP="007D0C9E">
            <w:pPr>
              <w:spacing w:after="0" w:line="240" w:lineRule="auto"/>
              <w:jc w:val="center"/>
              <w:rPr>
                <w:rFonts w:ascii="Century Gothic" w:hAnsi="Century Gothic"/>
                <w:b/>
                <w:sz w:val="16"/>
                <w:szCs w:val="16"/>
              </w:rPr>
            </w:pPr>
            <w:r w:rsidRPr="00F60A12">
              <w:rPr>
                <w:rFonts w:ascii="Century Gothic" w:hAnsi="Century Gothic"/>
                <w:b/>
                <w:sz w:val="16"/>
                <w:szCs w:val="16"/>
              </w:rPr>
              <w:t>Summer 2</w:t>
            </w:r>
          </w:p>
        </w:tc>
      </w:tr>
      <w:tr w:rsidR="00152308" w:rsidRPr="00F60A12" w:rsidTr="00B93D24">
        <w:trPr>
          <w:cantSplit/>
          <w:trHeight w:val="20"/>
        </w:trPr>
        <w:tc>
          <w:tcPr>
            <w:tcW w:w="851" w:type="dxa"/>
            <w:tcBorders>
              <w:left w:val="single" w:sz="18" w:space="0" w:color="44546A" w:themeColor="text2"/>
            </w:tcBorders>
            <w:shd w:val="clear" w:color="auto" w:fill="FFFFFF" w:themeFill="background1"/>
            <w:textDirection w:val="btLr"/>
            <w:vAlign w:val="center"/>
          </w:tcPr>
          <w:p w:rsidR="00152308" w:rsidRPr="00F60A12" w:rsidRDefault="00152308" w:rsidP="00693802">
            <w:pPr>
              <w:jc w:val="center"/>
              <w:rPr>
                <w:rFonts w:ascii="Century Gothic" w:hAnsi="Century Gothic"/>
                <w:b/>
                <w:sz w:val="16"/>
                <w:szCs w:val="16"/>
              </w:rPr>
            </w:pPr>
            <w:r w:rsidRPr="00F60A12">
              <w:rPr>
                <w:rFonts w:ascii="Century Gothic" w:hAnsi="Century Gothic"/>
                <w:b/>
                <w:sz w:val="16"/>
                <w:szCs w:val="16"/>
              </w:rPr>
              <w:t>Content</w:t>
            </w:r>
          </w:p>
        </w:tc>
        <w:tc>
          <w:tcPr>
            <w:tcW w:w="2528" w:type="dxa"/>
            <w:shd w:val="clear" w:color="auto" w:fill="C5E0B3" w:themeFill="accent6" w:themeFillTint="66"/>
            <w:vAlign w:val="center"/>
          </w:tcPr>
          <w:p w:rsidR="00152308" w:rsidRPr="00F60A12" w:rsidRDefault="00152308" w:rsidP="002D5A50">
            <w:pPr>
              <w:spacing w:before="120" w:after="120" w:line="240" w:lineRule="auto"/>
              <w:jc w:val="center"/>
              <w:rPr>
                <w:rFonts w:ascii="Century Gothic" w:hAnsi="Century Gothic" w:cs="Times New Roman"/>
                <w:b/>
                <w:sz w:val="16"/>
                <w:szCs w:val="16"/>
              </w:rPr>
            </w:pPr>
            <w:r w:rsidRPr="00F60A12">
              <w:rPr>
                <w:rFonts w:ascii="Century Gothic" w:hAnsi="Century Gothic" w:cs="Times New Roman"/>
                <w:b/>
                <w:sz w:val="16"/>
                <w:szCs w:val="16"/>
              </w:rPr>
              <w:t>T</w:t>
            </w:r>
            <w:r w:rsidR="005D05FB" w:rsidRPr="00F60A12">
              <w:rPr>
                <w:rFonts w:ascii="Century Gothic" w:hAnsi="Century Gothic" w:cs="Times New Roman"/>
                <w:b/>
                <w:sz w:val="16"/>
                <w:szCs w:val="16"/>
              </w:rPr>
              <w:t>ransition and Safety</w:t>
            </w:r>
          </w:p>
          <w:p w:rsidR="00152308" w:rsidRPr="00F60A12" w:rsidRDefault="002D5A50" w:rsidP="002D5A50">
            <w:pPr>
              <w:spacing w:before="120" w:after="120" w:line="240" w:lineRule="auto"/>
              <w:jc w:val="center"/>
              <w:rPr>
                <w:rFonts w:ascii="Century Gothic" w:hAnsi="Century Gothic" w:cs="Times New Roman"/>
                <w:sz w:val="16"/>
                <w:szCs w:val="16"/>
              </w:rPr>
            </w:pPr>
            <w:r w:rsidRPr="00F60A12">
              <w:rPr>
                <w:rFonts w:ascii="Century Gothic" w:hAnsi="Century Gothic" w:cs="Times New Roman"/>
                <w:b/>
                <w:sz w:val="16"/>
                <w:szCs w:val="16"/>
              </w:rPr>
              <w:t>(health and Well-Being)</w:t>
            </w:r>
          </w:p>
        </w:tc>
        <w:tc>
          <w:tcPr>
            <w:tcW w:w="2528" w:type="dxa"/>
            <w:shd w:val="clear" w:color="auto" w:fill="DEEAF6" w:themeFill="accent1" w:themeFillTint="33"/>
            <w:vAlign w:val="center"/>
          </w:tcPr>
          <w:p w:rsidR="00152308" w:rsidRPr="00F60A12" w:rsidRDefault="00152308" w:rsidP="002D5A50">
            <w:pPr>
              <w:spacing w:before="120" w:after="120" w:line="240" w:lineRule="auto"/>
              <w:jc w:val="center"/>
              <w:rPr>
                <w:rFonts w:ascii="Century Gothic" w:hAnsi="Century Gothic" w:cs="Times New Roman"/>
                <w:b/>
                <w:sz w:val="16"/>
                <w:szCs w:val="16"/>
              </w:rPr>
            </w:pPr>
            <w:r w:rsidRPr="00F60A12">
              <w:rPr>
                <w:rFonts w:ascii="Century Gothic" w:hAnsi="Century Gothic" w:cs="Times New Roman"/>
                <w:b/>
                <w:sz w:val="16"/>
                <w:szCs w:val="16"/>
              </w:rPr>
              <w:t>De</w:t>
            </w:r>
            <w:r w:rsidR="005D05FB" w:rsidRPr="00F60A12">
              <w:rPr>
                <w:rFonts w:ascii="Century Gothic" w:hAnsi="Century Gothic" w:cs="Times New Roman"/>
                <w:b/>
                <w:sz w:val="16"/>
                <w:szCs w:val="16"/>
              </w:rPr>
              <w:t>veloping skills and aspirations</w:t>
            </w:r>
          </w:p>
          <w:p w:rsidR="00152308" w:rsidRPr="00F60A12" w:rsidRDefault="002D5A50" w:rsidP="002D5A50">
            <w:pPr>
              <w:spacing w:before="120" w:after="120" w:line="240" w:lineRule="auto"/>
              <w:jc w:val="center"/>
              <w:rPr>
                <w:rFonts w:ascii="Century Gothic" w:hAnsi="Century Gothic" w:cs="Times New Roman"/>
                <w:sz w:val="16"/>
                <w:szCs w:val="16"/>
              </w:rPr>
            </w:pPr>
            <w:r w:rsidRPr="00F60A12">
              <w:rPr>
                <w:rFonts w:ascii="Century Gothic" w:hAnsi="Century Gothic" w:cs="Times New Roman"/>
                <w:b/>
                <w:sz w:val="16"/>
                <w:szCs w:val="16"/>
              </w:rPr>
              <w:t>(Living in the wider world)</w:t>
            </w:r>
          </w:p>
        </w:tc>
        <w:tc>
          <w:tcPr>
            <w:tcW w:w="2528" w:type="dxa"/>
            <w:shd w:val="clear" w:color="auto" w:fill="F7CAAC" w:themeFill="accent2" w:themeFillTint="66"/>
            <w:vAlign w:val="center"/>
          </w:tcPr>
          <w:p w:rsidR="00152308" w:rsidRPr="00F60A12" w:rsidRDefault="005D05FB" w:rsidP="002D5A50">
            <w:pPr>
              <w:spacing w:before="120" w:after="120" w:line="240" w:lineRule="auto"/>
              <w:jc w:val="center"/>
              <w:rPr>
                <w:rFonts w:ascii="Century Gothic" w:hAnsi="Century Gothic" w:cs="Times New Roman"/>
                <w:b/>
                <w:sz w:val="16"/>
                <w:szCs w:val="16"/>
              </w:rPr>
            </w:pPr>
            <w:r w:rsidRPr="00F60A12">
              <w:rPr>
                <w:rFonts w:ascii="Century Gothic" w:hAnsi="Century Gothic" w:cs="Times New Roman"/>
                <w:b/>
                <w:sz w:val="16"/>
                <w:szCs w:val="16"/>
              </w:rPr>
              <w:t>Diversity</w:t>
            </w:r>
          </w:p>
          <w:p w:rsidR="00152308" w:rsidRPr="00F60A12" w:rsidRDefault="002D5A50" w:rsidP="002D5A50">
            <w:pPr>
              <w:spacing w:before="120" w:after="120" w:line="240" w:lineRule="auto"/>
              <w:jc w:val="center"/>
              <w:rPr>
                <w:rFonts w:ascii="Century Gothic" w:hAnsi="Century Gothic" w:cs="Times New Roman"/>
                <w:sz w:val="16"/>
                <w:szCs w:val="16"/>
              </w:rPr>
            </w:pPr>
            <w:r w:rsidRPr="00F60A12">
              <w:rPr>
                <w:rFonts w:ascii="Century Gothic" w:hAnsi="Century Gothic" w:cs="Times New Roman"/>
                <w:b/>
                <w:sz w:val="16"/>
                <w:szCs w:val="16"/>
              </w:rPr>
              <w:t>(Relationships)</w:t>
            </w:r>
          </w:p>
        </w:tc>
        <w:tc>
          <w:tcPr>
            <w:tcW w:w="2528" w:type="dxa"/>
            <w:shd w:val="clear" w:color="auto" w:fill="C5E0B3" w:themeFill="accent6" w:themeFillTint="66"/>
            <w:vAlign w:val="center"/>
          </w:tcPr>
          <w:p w:rsidR="00152308" w:rsidRPr="00F60A12" w:rsidRDefault="002D5A50" w:rsidP="002D5A50">
            <w:pPr>
              <w:spacing w:before="120" w:after="120" w:line="240" w:lineRule="auto"/>
              <w:jc w:val="center"/>
              <w:rPr>
                <w:rFonts w:ascii="Century Gothic" w:hAnsi="Century Gothic" w:cs="Times New Roman"/>
                <w:b/>
                <w:sz w:val="16"/>
                <w:szCs w:val="16"/>
              </w:rPr>
            </w:pPr>
            <w:r w:rsidRPr="00F60A12">
              <w:rPr>
                <w:rFonts w:ascii="Century Gothic" w:hAnsi="Century Gothic" w:cs="Times New Roman"/>
                <w:b/>
                <w:sz w:val="16"/>
                <w:szCs w:val="16"/>
              </w:rPr>
              <w:t>H</w:t>
            </w:r>
            <w:r w:rsidR="005D05FB" w:rsidRPr="00F60A12">
              <w:rPr>
                <w:rFonts w:ascii="Century Gothic" w:hAnsi="Century Gothic" w:cs="Times New Roman"/>
                <w:b/>
                <w:sz w:val="16"/>
                <w:szCs w:val="16"/>
              </w:rPr>
              <w:t>ealth and Puberty</w:t>
            </w:r>
          </w:p>
          <w:p w:rsidR="002D5A50" w:rsidRPr="00F60A12" w:rsidRDefault="002D5A50" w:rsidP="002D5A50">
            <w:pPr>
              <w:spacing w:before="120" w:after="120" w:line="240" w:lineRule="auto"/>
              <w:jc w:val="center"/>
              <w:rPr>
                <w:rFonts w:ascii="Century Gothic" w:hAnsi="Century Gothic" w:cs="Times New Roman"/>
                <w:sz w:val="16"/>
                <w:szCs w:val="16"/>
              </w:rPr>
            </w:pPr>
            <w:r w:rsidRPr="00F60A12">
              <w:rPr>
                <w:rFonts w:ascii="Century Gothic" w:hAnsi="Century Gothic" w:cs="Times New Roman"/>
                <w:b/>
                <w:sz w:val="16"/>
                <w:szCs w:val="16"/>
              </w:rPr>
              <w:t>(</w:t>
            </w:r>
            <w:proofErr w:type="spellStart"/>
            <w:r w:rsidRPr="00F60A12">
              <w:rPr>
                <w:rFonts w:ascii="Century Gothic" w:hAnsi="Century Gothic" w:cs="Times New Roman"/>
                <w:b/>
                <w:sz w:val="16"/>
                <w:szCs w:val="16"/>
              </w:rPr>
              <w:t>Helath</w:t>
            </w:r>
            <w:proofErr w:type="spellEnd"/>
            <w:r w:rsidRPr="00F60A12">
              <w:rPr>
                <w:rFonts w:ascii="Century Gothic" w:hAnsi="Century Gothic" w:cs="Times New Roman"/>
                <w:b/>
                <w:sz w:val="16"/>
                <w:szCs w:val="16"/>
              </w:rPr>
              <w:t xml:space="preserve"> and Well-Being)</w:t>
            </w:r>
          </w:p>
        </w:tc>
        <w:tc>
          <w:tcPr>
            <w:tcW w:w="2528" w:type="dxa"/>
            <w:shd w:val="clear" w:color="auto" w:fill="F7CAAC" w:themeFill="accent2" w:themeFillTint="66"/>
            <w:vAlign w:val="center"/>
          </w:tcPr>
          <w:p w:rsidR="00152308" w:rsidRPr="00F60A12" w:rsidRDefault="005D05FB" w:rsidP="002D5A50">
            <w:pPr>
              <w:spacing w:before="120" w:after="120" w:line="240" w:lineRule="auto"/>
              <w:jc w:val="center"/>
              <w:rPr>
                <w:rFonts w:ascii="Century Gothic" w:hAnsi="Century Gothic" w:cs="Times New Roman"/>
                <w:b/>
                <w:sz w:val="16"/>
                <w:szCs w:val="16"/>
              </w:rPr>
            </w:pPr>
            <w:r w:rsidRPr="00F60A12">
              <w:rPr>
                <w:rFonts w:ascii="Century Gothic" w:hAnsi="Century Gothic" w:cs="Times New Roman"/>
                <w:b/>
                <w:sz w:val="16"/>
                <w:szCs w:val="16"/>
              </w:rPr>
              <w:t>Building relationships</w:t>
            </w:r>
          </w:p>
          <w:p w:rsidR="002D5A50" w:rsidRPr="00F60A12" w:rsidRDefault="002D5A50" w:rsidP="002D5A50">
            <w:pPr>
              <w:spacing w:before="120" w:after="120" w:line="240" w:lineRule="auto"/>
              <w:jc w:val="center"/>
              <w:rPr>
                <w:rFonts w:ascii="Century Gothic" w:hAnsi="Century Gothic" w:cs="Times New Roman"/>
                <w:sz w:val="16"/>
                <w:szCs w:val="16"/>
              </w:rPr>
            </w:pPr>
            <w:r w:rsidRPr="00F60A12">
              <w:rPr>
                <w:rFonts w:ascii="Century Gothic" w:hAnsi="Century Gothic" w:cs="Times New Roman"/>
                <w:b/>
                <w:sz w:val="16"/>
                <w:szCs w:val="16"/>
              </w:rPr>
              <w:t>(Relationships)</w:t>
            </w:r>
          </w:p>
        </w:tc>
        <w:tc>
          <w:tcPr>
            <w:tcW w:w="2528" w:type="dxa"/>
            <w:shd w:val="clear" w:color="auto" w:fill="DEEAF6" w:themeFill="accent1" w:themeFillTint="33"/>
            <w:vAlign w:val="center"/>
          </w:tcPr>
          <w:p w:rsidR="00152308" w:rsidRPr="00F60A12" w:rsidRDefault="005D05FB" w:rsidP="002D5A50">
            <w:pPr>
              <w:spacing w:before="120" w:after="120" w:line="240" w:lineRule="auto"/>
              <w:jc w:val="center"/>
              <w:rPr>
                <w:rFonts w:ascii="Century Gothic" w:hAnsi="Century Gothic" w:cs="Times New Roman"/>
                <w:b/>
                <w:sz w:val="16"/>
                <w:szCs w:val="16"/>
              </w:rPr>
            </w:pPr>
            <w:r w:rsidRPr="00F60A12">
              <w:rPr>
                <w:rFonts w:ascii="Century Gothic" w:hAnsi="Century Gothic" w:cs="Times New Roman"/>
                <w:b/>
                <w:sz w:val="16"/>
                <w:szCs w:val="16"/>
              </w:rPr>
              <w:t>Financial decision making</w:t>
            </w:r>
          </w:p>
          <w:p w:rsidR="002D5A50" w:rsidRPr="00F60A12" w:rsidRDefault="002D5A50" w:rsidP="002D5A50">
            <w:pPr>
              <w:spacing w:before="120" w:after="120" w:line="240" w:lineRule="auto"/>
              <w:jc w:val="center"/>
              <w:rPr>
                <w:rFonts w:ascii="Century Gothic" w:hAnsi="Century Gothic" w:cs="Times New Roman"/>
                <w:sz w:val="16"/>
                <w:szCs w:val="16"/>
              </w:rPr>
            </w:pPr>
            <w:r w:rsidRPr="00F60A12">
              <w:rPr>
                <w:rFonts w:ascii="Century Gothic" w:hAnsi="Century Gothic" w:cs="Times New Roman"/>
                <w:b/>
                <w:sz w:val="16"/>
                <w:szCs w:val="16"/>
              </w:rPr>
              <w:t>(Living in the wider world)</w:t>
            </w:r>
          </w:p>
        </w:tc>
      </w:tr>
      <w:tr w:rsidR="00152308" w:rsidRPr="00F60A12" w:rsidTr="00B93D24">
        <w:trPr>
          <w:trHeight w:val="20"/>
        </w:trPr>
        <w:tc>
          <w:tcPr>
            <w:tcW w:w="851" w:type="dxa"/>
            <w:tcBorders>
              <w:left w:val="single" w:sz="18" w:space="0" w:color="44546A" w:themeColor="text2"/>
            </w:tcBorders>
            <w:textDirection w:val="btLr"/>
          </w:tcPr>
          <w:p w:rsidR="00152308" w:rsidRPr="00F60A12" w:rsidRDefault="00152308" w:rsidP="00693802">
            <w:pPr>
              <w:pStyle w:val="NoSpacing"/>
              <w:ind w:left="113" w:right="113"/>
              <w:jc w:val="center"/>
              <w:rPr>
                <w:rFonts w:ascii="Century Gothic" w:hAnsi="Century Gothic"/>
                <w:b/>
                <w:sz w:val="16"/>
                <w:szCs w:val="16"/>
              </w:rPr>
            </w:pPr>
            <w:r w:rsidRPr="00F60A12">
              <w:rPr>
                <w:rFonts w:ascii="Century Gothic" w:hAnsi="Century Gothic"/>
                <w:b/>
                <w:sz w:val="16"/>
                <w:szCs w:val="16"/>
              </w:rPr>
              <w:t>Key new knowledge</w:t>
            </w:r>
          </w:p>
        </w:tc>
        <w:tc>
          <w:tcPr>
            <w:tcW w:w="2528" w:type="dxa"/>
            <w:shd w:val="clear" w:color="auto" w:fill="auto"/>
          </w:tcPr>
          <w:p w:rsidR="00152308" w:rsidRPr="00F60A12" w:rsidRDefault="00152308" w:rsidP="00152308">
            <w:pPr>
              <w:rPr>
                <w:rFonts w:ascii="Century Gothic" w:hAnsi="Century Gothic" w:cs="Times New Roman"/>
                <w:b/>
                <w:sz w:val="16"/>
                <w:szCs w:val="16"/>
              </w:rPr>
            </w:pPr>
            <w:r w:rsidRPr="00F60A12">
              <w:rPr>
                <w:rFonts w:ascii="Century Gothic" w:hAnsi="Century Gothic" w:cs="Times New Roman"/>
                <w:b/>
                <w:sz w:val="16"/>
                <w:szCs w:val="16"/>
              </w:rPr>
              <w:t>Transition and Safety:</w:t>
            </w:r>
          </w:p>
          <w:p w:rsidR="00152308" w:rsidRPr="00F60A12" w:rsidRDefault="00152308" w:rsidP="00152308">
            <w:pPr>
              <w:rPr>
                <w:rFonts w:ascii="Century Gothic" w:hAnsi="Century Gothic" w:cs="Times New Roman"/>
                <w:sz w:val="16"/>
                <w:szCs w:val="16"/>
              </w:rPr>
            </w:pPr>
            <w:r w:rsidRPr="00F60A12">
              <w:rPr>
                <w:rFonts w:ascii="Century Gothic" w:hAnsi="Century Gothic" w:cs="Times New Roman"/>
                <w:sz w:val="16"/>
                <w:szCs w:val="16"/>
              </w:rPr>
              <w:t>Transition to secondary school and personal safety in and outside school, including first aid.</w:t>
            </w:r>
          </w:p>
        </w:tc>
        <w:tc>
          <w:tcPr>
            <w:tcW w:w="2528" w:type="dxa"/>
            <w:shd w:val="clear" w:color="auto" w:fill="auto"/>
          </w:tcPr>
          <w:p w:rsidR="00152308" w:rsidRPr="00F60A12" w:rsidRDefault="00152308" w:rsidP="00152308">
            <w:pPr>
              <w:rPr>
                <w:rFonts w:ascii="Century Gothic" w:hAnsi="Century Gothic" w:cs="Times New Roman"/>
                <w:b/>
                <w:sz w:val="16"/>
                <w:szCs w:val="16"/>
              </w:rPr>
            </w:pPr>
            <w:r w:rsidRPr="00F60A12">
              <w:rPr>
                <w:rFonts w:ascii="Century Gothic" w:hAnsi="Century Gothic" w:cs="Times New Roman"/>
                <w:b/>
                <w:sz w:val="16"/>
                <w:szCs w:val="16"/>
              </w:rPr>
              <w:t>Developing skills and aspirations:</w:t>
            </w:r>
          </w:p>
          <w:p w:rsidR="00152308" w:rsidRPr="00F60A12" w:rsidRDefault="00152308" w:rsidP="00152308">
            <w:pPr>
              <w:rPr>
                <w:rFonts w:ascii="Century Gothic" w:hAnsi="Century Gothic" w:cs="Times New Roman"/>
                <w:sz w:val="16"/>
                <w:szCs w:val="16"/>
              </w:rPr>
            </w:pPr>
            <w:r w:rsidRPr="00F60A12">
              <w:rPr>
                <w:rFonts w:ascii="Century Gothic" w:hAnsi="Century Gothic" w:cs="Times New Roman"/>
                <w:sz w:val="16"/>
                <w:szCs w:val="16"/>
              </w:rPr>
              <w:t xml:space="preserve">Careers, teamwork and enterprise skills and raising aspirations. </w:t>
            </w:r>
          </w:p>
        </w:tc>
        <w:tc>
          <w:tcPr>
            <w:tcW w:w="2528" w:type="dxa"/>
            <w:shd w:val="clear" w:color="auto" w:fill="auto"/>
          </w:tcPr>
          <w:p w:rsidR="00152308" w:rsidRPr="00F60A12" w:rsidRDefault="00152308" w:rsidP="00152308">
            <w:pPr>
              <w:rPr>
                <w:rFonts w:ascii="Century Gothic" w:hAnsi="Century Gothic" w:cs="Times New Roman"/>
                <w:b/>
                <w:sz w:val="16"/>
                <w:szCs w:val="16"/>
              </w:rPr>
            </w:pPr>
            <w:r w:rsidRPr="00F60A12">
              <w:rPr>
                <w:rFonts w:ascii="Century Gothic" w:hAnsi="Century Gothic" w:cs="Times New Roman"/>
                <w:b/>
                <w:sz w:val="16"/>
                <w:szCs w:val="16"/>
              </w:rPr>
              <w:t>Diversity:</w:t>
            </w:r>
          </w:p>
          <w:p w:rsidR="00152308" w:rsidRPr="00F60A12" w:rsidRDefault="00152308" w:rsidP="00152308">
            <w:pPr>
              <w:rPr>
                <w:rFonts w:ascii="Century Gothic" w:hAnsi="Century Gothic" w:cs="Times New Roman"/>
                <w:sz w:val="16"/>
                <w:szCs w:val="16"/>
              </w:rPr>
            </w:pPr>
            <w:r w:rsidRPr="00F60A12">
              <w:rPr>
                <w:rFonts w:ascii="Century Gothic" w:hAnsi="Century Gothic" w:cs="Times New Roman"/>
                <w:sz w:val="16"/>
                <w:szCs w:val="16"/>
              </w:rPr>
              <w:t>Diversity, prejudice and bullying.</w:t>
            </w:r>
          </w:p>
          <w:p w:rsidR="00152308" w:rsidRPr="00F60A12" w:rsidRDefault="00152308" w:rsidP="00152308">
            <w:pPr>
              <w:rPr>
                <w:rFonts w:ascii="Century Gothic" w:hAnsi="Century Gothic" w:cs="Times New Roman"/>
                <w:sz w:val="16"/>
                <w:szCs w:val="16"/>
              </w:rPr>
            </w:pPr>
          </w:p>
        </w:tc>
        <w:tc>
          <w:tcPr>
            <w:tcW w:w="2528" w:type="dxa"/>
            <w:shd w:val="clear" w:color="auto" w:fill="auto"/>
          </w:tcPr>
          <w:p w:rsidR="00152308" w:rsidRPr="00F60A12" w:rsidRDefault="00152308" w:rsidP="00152308">
            <w:pPr>
              <w:rPr>
                <w:rFonts w:ascii="Century Gothic" w:hAnsi="Century Gothic" w:cs="Times New Roman"/>
                <w:b/>
                <w:sz w:val="16"/>
                <w:szCs w:val="16"/>
              </w:rPr>
            </w:pPr>
            <w:r w:rsidRPr="00F60A12">
              <w:rPr>
                <w:rFonts w:ascii="Century Gothic" w:hAnsi="Century Gothic" w:cs="Times New Roman"/>
                <w:b/>
                <w:sz w:val="16"/>
                <w:szCs w:val="16"/>
              </w:rPr>
              <w:t>Health and Puberty:</w:t>
            </w:r>
          </w:p>
          <w:p w:rsidR="00152308" w:rsidRPr="00F60A12" w:rsidRDefault="00152308" w:rsidP="00152308">
            <w:pPr>
              <w:rPr>
                <w:rFonts w:ascii="Century Gothic" w:hAnsi="Century Gothic" w:cs="Times New Roman"/>
                <w:sz w:val="16"/>
                <w:szCs w:val="16"/>
              </w:rPr>
            </w:pPr>
            <w:r w:rsidRPr="00F60A12">
              <w:rPr>
                <w:rFonts w:ascii="Century Gothic" w:hAnsi="Century Gothic" w:cs="Times New Roman"/>
                <w:sz w:val="16"/>
                <w:szCs w:val="16"/>
              </w:rPr>
              <w:t>Healthy routines, influences on health, puberty, unwanted contact and FGM</w:t>
            </w:r>
          </w:p>
        </w:tc>
        <w:tc>
          <w:tcPr>
            <w:tcW w:w="2528" w:type="dxa"/>
            <w:shd w:val="clear" w:color="auto" w:fill="auto"/>
          </w:tcPr>
          <w:p w:rsidR="00152308" w:rsidRPr="00F60A12" w:rsidRDefault="00152308" w:rsidP="00152308">
            <w:pPr>
              <w:rPr>
                <w:rFonts w:ascii="Century Gothic" w:hAnsi="Century Gothic" w:cs="Times New Roman"/>
                <w:b/>
                <w:sz w:val="16"/>
                <w:szCs w:val="16"/>
              </w:rPr>
            </w:pPr>
            <w:r w:rsidRPr="00F60A12">
              <w:rPr>
                <w:rFonts w:ascii="Century Gothic" w:hAnsi="Century Gothic" w:cs="Times New Roman"/>
                <w:b/>
                <w:sz w:val="16"/>
                <w:szCs w:val="16"/>
              </w:rPr>
              <w:t>Building relationships:</w:t>
            </w:r>
          </w:p>
          <w:p w:rsidR="00152308" w:rsidRPr="00F60A12" w:rsidRDefault="00152308" w:rsidP="00152308">
            <w:pPr>
              <w:rPr>
                <w:rFonts w:ascii="Century Gothic" w:hAnsi="Century Gothic" w:cs="Times New Roman"/>
                <w:sz w:val="16"/>
                <w:szCs w:val="16"/>
              </w:rPr>
            </w:pPr>
            <w:r w:rsidRPr="00F60A12">
              <w:rPr>
                <w:rFonts w:ascii="Century Gothic" w:hAnsi="Century Gothic" w:cs="Times New Roman"/>
                <w:sz w:val="16"/>
                <w:szCs w:val="16"/>
              </w:rPr>
              <w:t xml:space="preserve">Self-worth, romance and friendships including online) and relationship boundaries. </w:t>
            </w:r>
          </w:p>
        </w:tc>
        <w:tc>
          <w:tcPr>
            <w:tcW w:w="2528" w:type="dxa"/>
            <w:shd w:val="clear" w:color="auto" w:fill="auto"/>
          </w:tcPr>
          <w:p w:rsidR="00152308" w:rsidRPr="00F60A12" w:rsidRDefault="00152308" w:rsidP="00152308">
            <w:pPr>
              <w:rPr>
                <w:rFonts w:ascii="Century Gothic" w:hAnsi="Century Gothic" w:cs="Times New Roman"/>
                <w:b/>
                <w:sz w:val="16"/>
                <w:szCs w:val="16"/>
              </w:rPr>
            </w:pPr>
            <w:r w:rsidRPr="00F60A12">
              <w:rPr>
                <w:rFonts w:ascii="Century Gothic" w:hAnsi="Century Gothic" w:cs="Times New Roman"/>
                <w:b/>
                <w:sz w:val="16"/>
                <w:szCs w:val="16"/>
              </w:rPr>
              <w:t>Financial decision making:</w:t>
            </w:r>
          </w:p>
          <w:p w:rsidR="00152308" w:rsidRPr="00F60A12" w:rsidRDefault="00152308" w:rsidP="00152308">
            <w:pPr>
              <w:rPr>
                <w:rFonts w:ascii="Century Gothic" w:hAnsi="Century Gothic" w:cs="Times New Roman"/>
                <w:sz w:val="16"/>
                <w:szCs w:val="16"/>
              </w:rPr>
            </w:pPr>
            <w:r w:rsidRPr="00F60A12">
              <w:rPr>
                <w:rFonts w:ascii="Century Gothic" w:hAnsi="Century Gothic" w:cs="Times New Roman"/>
                <w:sz w:val="16"/>
                <w:szCs w:val="16"/>
              </w:rPr>
              <w:t>Saving, borrowing, budgeting and making financial choices.</w:t>
            </w:r>
          </w:p>
        </w:tc>
      </w:tr>
      <w:tr w:rsidR="00001970" w:rsidRPr="00F60A12" w:rsidTr="00B93D24">
        <w:trPr>
          <w:trHeight w:val="20"/>
        </w:trPr>
        <w:tc>
          <w:tcPr>
            <w:tcW w:w="851" w:type="dxa"/>
            <w:tcBorders>
              <w:left w:val="single" w:sz="18" w:space="0" w:color="44546A" w:themeColor="text2"/>
            </w:tcBorders>
          </w:tcPr>
          <w:p w:rsidR="00001970" w:rsidRPr="00F60A12" w:rsidRDefault="00001970" w:rsidP="00693802">
            <w:pPr>
              <w:pStyle w:val="NoSpacing"/>
              <w:jc w:val="center"/>
              <w:rPr>
                <w:rFonts w:ascii="Century Gothic" w:hAnsi="Century Gothic"/>
                <w:b/>
                <w:sz w:val="16"/>
                <w:szCs w:val="16"/>
                <w:highlight w:val="cyan"/>
              </w:rPr>
            </w:pPr>
          </w:p>
          <w:p w:rsidR="00001970" w:rsidRPr="00F60A12" w:rsidRDefault="00001970" w:rsidP="00693802">
            <w:pPr>
              <w:pStyle w:val="NoSpacing"/>
              <w:jc w:val="center"/>
              <w:rPr>
                <w:rFonts w:ascii="Century Gothic" w:hAnsi="Century Gothic"/>
                <w:b/>
                <w:sz w:val="16"/>
                <w:szCs w:val="16"/>
              </w:rPr>
            </w:pPr>
            <w:r w:rsidRPr="00F60A12">
              <w:rPr>
                <w:rFonts w:ascii="Century Gothic" w:hAnsi="Century Gothic"/>
                <w:b/>
                <w:sz w:val="16"/>
                <w:szCs w:val="16"/>
                <w:highlight w:val="cyan"/>
              </w:rPr>
              <w:t>Assessments</w:t>
            </w:r>
          </w:p>
        </w:tc>
        <w:tc>
          <w:tcPr>
            <w:tcW w:w="2528" w:type="dxa"/>
            <w:tcBorders>
              <w:left w:val="single" w:sz="18" w:space="0" w:color="44546A" w:themeColor="text2"/>
            </w:tcBorders>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r>
    </w:tbl>
    <w:p w:rsidR="00B85F26" w:rsidRDefault="00B85F26"/>
    <w:p w:rsidR="00B85F26" w:rsidRDefault="00B85F26"/>
    <w:tbl>
      <w:tblPr>
        <w:tblStyle w:val="TableGrid"/>
        <w:tblW w:w="0" w:type="auto"/>
        <w:tblLook w:val="04A0" w:firstRow="1" w:lastRow="0" w:firstColumn="1" w:lastColumn="0" w:noHBand="0" w:noVBand="1"/>
      </w:tblPr>
      <w:tblGrid>
        <w:gridCol w:w="5129"/>
        <w:gridCol w:w="5129"/>
        <w:gridCol w:w="5130"/>
      </w:tblGrid>
      <w:tr w:rsidR="00B85F26" w:rsidTr="00E93A0A">
        <w:trPr>
          <w:trHeight w:val="227"/>
        </w:trPr>
        <w:tc>
          <w:tcPr>
            <w:tcW w:w="5129" w:type="dxa"/>
            <w:shd w:val="clear" w:color="auto" w:fill="C5E0B3" w:themeFill="accent6"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Health and Well - Being</w:t>
            </w:r>
          </w:p>
        </w:tc>
        <w:tc>
          <w:tcPr>
            <w:tcW w:w="5129" w:type="dxa"/>
            <w:shd w:val="clear" w:color="auto" w:fill="DEEAF6" w:themeFill="accent1" w:themeFillTint="33"/>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Living in the Wider world</w:t>
            </w:r>
          </w:p>
        </w:tc>
        <w:tc>
          <w:tcPr>
            <w:tcW w:w="5130" w:type="dxa"/>
            <w:shd w:val="clear" w:color="auto" w:fill="F7CAAC" w:themeFill="accent2"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Relationships</w:t>
            </w:r>
          </w:p>
        </w:tc>
      </w:tr>
    </w:tbl>
    <w:p w:rsidR="00B85F26" w:rsidRDefault="00B85F26">
      <w:r>
        <w:br w:type="page"/>
      </w:r>
    </w:p>
    <w:tbl>
      <w:tblPr>
        <w:tblStyle w:val="TableGrid"/>
        <w:tblW w:w="16019" w:type="dxa"/>
        <w:tblInd w:w="-307" w:type="dxa"/>
        <w:tblLayout w:type="fixed"/>
        <w:tblLook w:val="04A0" w:firstRow="1" w:lastRow="0" w:firstColumn="1" w:lastColumn="0" w:noHBand="0" w:noVBand="1"/>
      </w:tblPr>
      <w:tblGrid>
        <w:gridCol w:w="851"/>
        <w:gridCol w:w="2528"/>
        <w:gridCol w:w="2528"/>
        <w:gridCol w:w="2528"/>
        <w:gridCol w:w="2528"/>
        <w:gridCol w:w="2528"/>
        <w:gridCol w:w="2528"/>
      </w:tblGrid>
      <w:tr w:rsidR="00152308" w:rsidRPr="00F60A12" w:rsidTr="007D0C9E">
        <w:trPr>
          <w:cantSplit/>
          <w:trHeight w:val="567"/>
        </w:trPr>
        <w:tc>
          <w:tcPr>
            <w:tcW w:w="851" w:type="dxa"/>
            <w:tcBorders>
              <w:top w:val="single" w:sz="18" w:space="0" w:color="auto"/>
              <w:left w:val="single" w:sz="18" w:space="0" w:color="44546A" w:themeColor="text2"/>
              <w:bottom w:val="single" w:sz="18" w:space="0" w:color="auto"/>
              <w:right w:val="single" w:sz="18" w:space="0" w:color="auto"/>
            </w:tcBorders>
            <w:shd w:val="clear" w:color="auto" w:fill="FFFFFF" w:themeFill="background1"/>
            <w:vAlign w:val="center"/>
          </w:tcPr>
          <w:p w:rsidR="00152308" w:rsidRPr="00F60A12" w:rsidRDefault="00152308" w:rsidP="007D0C9E">
            <w:pPr>
              <w:spacing w:after="0" w:line="240" w:lineRule="auto"/>
              <w:jc w:val="center"/>
              <w:rPr>
                <w:rFonts w:ascii="Century Gothic" w:hAnsi="Century Gothic"/>
                <w:b/>
                <w:sz w:val="16"/>
                <w:szCs w:val="16"/>
              </w:rPr>
            </w:pPr>
            <w:r w:rsidRPr="00F60A12">
              <w:rPr>
                <w:rFonts w:ascii="Century Gothic" w:hAnsi="Century Gothic"/>
                <w:b/>
                <w:sz w:val="16"/>
                <w:szCs w:val="16"/>
              </w:rPr>
              <w:lastRenderedPageBreak/>
              <w:t>YR</w:t>
            </w:r>
            <w:r w:rsidR="007D0C9E" w:rsidRPr="00F60A12">
              <w:rPr>
                <w:rFonts w:ascii="Century Gothic" w:hAnsi="Century Gothic"/>
                <w:b/>
                <w:sz w:val="16"/>
                <w:szCs w:val="16"/>
              </w:rPr>
              <w:t xml:space="preserve"> </w:t>
            </w:r>
            <w:r w:rsidRPr="00F60A12">
              <w:rPr>
                <w:rFonts w:ascii="Century Gothic" w:hAnsi="Century Gothic"/>
                <w:b/>
                <w:sz w:val="16"/>
                <w:szCs w:val="16"/>
              </w:rPr>
              <w:t>8</w:t>
            </w:r>
          </w:p>
        </w:tc>
        <w:tc>
          <w:tcPr>
            <w:tcW w:w="2528"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vAlign w:val="center"/>
          </w:tcPr>
          <w:p w:rsidR="00152308" w:rsidRPr="00F60A12" w:rsidRDefault="00152308" w:rsidP="007D0C9E">
            <w:pPr>
              <w:spacing w:after="0" w:line="240" w:lineRule="auto"/>
              <w:jc w:val="center"/>
              <w:rPr>
                <w:rFonts w:ascii="Century Gothic" w:hAnsi="Century Gothic"/>
                <w:b/>
                <w:sz w:val="16"/>
                <w:szCs w:val="16"/>
              </w:rPr>
            </w:pPr>
            <w:r w:rsidRPr="00F60A12">
              <w:rPr>
                <w:rFonts w:ascii="Century Gothic" w:hAnsi="Century Gothic"/>
                <w:b/>
                <w:sz w:val="16"/>
                <w:szCs w:val="16"/>
              </w:rPr>
              <w:t>Autumn 1</w:t>
            </w:r>
          </w:p>
        </w:tc>
        <w:tc>
          <w:tcPr>
            <w:tcW w:w="2528"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rsidR="00152308" w:rsidRPr="00F60A12" w:rsidRDefault="00152308" w:rsidP="007D0C9E">
            <w:pPr>
              <w:spacing w:after="0" w:line="240" w:lineRule="auto"/>
              <w:jc w:val="center"/>
              <w:rPr>
                <w:rFonts w:ascii="Century Gothic" w:hAnsi="Century Gothic"/>
                <w:b/>
                <w:sz w:val="16"/>
                <w:szCs w:val="16"/>
              </w:rPr>
            </w:pPr>
            <w:r w:rsidRPr="00F60A12">
              <w:rPr>
                <w:rFonts w:ascii="Century Gothic" w:hAnsi="Century Gothic"/>
                <w:b/>
                <w:sz w:val="16"/>
                <w:szCs w:val="16"/>
              </w:rPr>
              <w:t>Autumn 2</w:t>
            </w:r>
          </w:p>
        </w:tc>
        <w:tc>
          <w:tcPr>
            <w:tcW w:w="2528" w:type="dxa"/>
            <w:tcBorders>
              <w:top w:val="single" w:sz="18" w:space="0" w:color="auto"/>
              <w:left w:val="single" w:sz="18" w:space="0" w:color="auto"/>
              <w:bottom w:val="single" w:sz="18" w:space="0" w:color="auto"/>
              <w:right w:val="single" w:sz="18" w:space="0" w:color="auto"/>
            </w:tcBorders>
            <w:shd w:val="clear" w:color="auto" w:fill="FFD966" w:themeFill="accent4" w:themeFillTint="99"/>
            <w:vAlign w:val="center"/>
          </w:tcPr>
          <w:p w:rsidR="00152308" w:rsidRPr="00F60A12" w:rsidRDefault="00152308" w:rsidP="007D0C9E">
            <w:pPr>
              <w:spacing w:after="0" w:line="240" w:lineRule="auto"/>
              <w:jc w:val="center"/>
              <w:rPr>
                <w:rFonts w:ascii="Century Gothic" w:hAnsi="Century Gothic"/>
                <w:b/>
                <w:sz w:val="16"/>
                <w:szCs w:val="16"/>
              </w:rPr>
            </w:pPr>
            <w:r w:rsidRPr="00F60A12">
              <w:rPr>
                <w:rFonts w:ascii="Century Gothic" w:hAnsi="Century Gothic"/>
                <w:b/>
                <w:sz w:val="16"/>
                <w:szCs w:val="16"/>
              </w:rPr>
              <w:t>Spring 1</w:t>
            </w:r>
          </w:p>
        </w:tc>
        <w:tc>
          <w:tcPr>
            <w:tcW w:w="2528" w:type="dxa"/>
            <w:tcBorders>
              <w:top w:val="single" w:sz="18" w:space="0" w:color="auto"/>
              <w:left w:val="single" w:sz="18" w:space="0" w:color="auto"/>
              <w:bottom w:val="single" w:sz="18" w:space="0" w:color="auto"/>
              <w:right w:val="single" w:sz="18" w:space="0" w:color="auto"/>
            </w:tcBorders>
            <w:shd w:val="clear" w:color="auto" w:fill="A8D08D" w:themeFill="accent6" w:themeFillTint="99"/>
            <w:vAlign w:val="center"/>
          </w:tcPr>
          <w:p w:rsidR="00152308" w:rsidRPr="00F60A12" w:rsidRDefault="00152308" w:rsidP="007D0C9E">
            <w:pPr>
              <w:spacing w:after="0" w:line="240" w:lineRule="auto"/>
              <w:jc w:val="center"/>
              <w:rPr>
                <w:rFonts w:ascii="Century Gothic" w:hAnsi="Century Gothic"/>
                <w:b/>
                <w:sz w:val="16"/>
                <w:szCs w:val="16"/>
              </w:rPr>
            </w:pPr>
            <w:r w:rsidRPr="00F60A12">
              <w:rPr>
                <w:rFonts w:ascii="Century Gothic" w:hAnsi="Century Gothic"/>
                <w:b/>
                <w:sz w:val="16"/>
                <w:szCs w:val="16"/>
              </w:rPr>
              <w:t>Spring 2</w:t>
            </w:r>
          </w:p>
        </w:tc>
        <w:tc>
          <w:tcPr>
            <w:tcW w:w="2528" w:type="dxa"/>
            <w:tcBorders>
              <w:top w:val="single" w:sz="18" w:space="0" w:color="auto"/>
              <w:left w:val="single" w:sz="18" w:space="0" w:color="auto"/>
              <w:bottom w:val="single" w:sz="18" w:space="0" w:color="auto"/>
              <w:right w:val="single" w:sz="18" w:space="0" w:color="auto"/>
            </w:tcBorders>
            <w:shd w:val="clear" w:color="auto" w:fill="C9C9C9" w:themeFill="accent3" w:themeFillTint="99"/>
            <w:vAlign w:val="center"/>
          </w:tcPr>
          <w:p w:rsidR="00152308" w:rsidRPr="00F60A12" w:rsidRDefault="00152308" w:rsidP="007D0C9E">
            <w:pPr>
              <w:spacing w:after="0" w:line="240" w:lineRule="auto"/>
              <w:jc w:val="center"/>
              <w:rPr>
                <w:rFonts w:ascii="Century Gothic" w:hAnsi="Century Gothic"/>
                <w:b/>
                <w:sz w:val="16"/>
                <w:szCs w:val="16"/>
              </w:rPr>
            </w:pPr>
            <w:r w:rsidRPr="00F60A12">
              <w:rPr>
                <w:rFonts w:ascii="Century Gothic" w:hAnsi="Century Gothic"/>
                <w:b/>
                <w:sz w:val="16"/>
                <w:szCs w:val="16"/>
              </w:rPr>
              <w:t>Summer 1</w:t>
            </w:r>
          </w:p>
        </w:tc>
        <w:tc>
          <w:tcPr>
            <w:tcW w:w="2528" w:type="dxa"/>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rsidR="00152308" w:rsidRPr="00F60A12" w:rsidRDefault="00152308" w:rsidP="007D0C9E">
            <w:pPr>
              <w:spacing w:after="0" w:line="240" w:lineRule="auto"/>
              <w:jc w:val="center"/>
              <w:rPr>
                <w:rFonts w:ascii="Century Gothic" w:hAnsi="Century Gothic"/>
                <w:b/>
                <w:sz w:val="16"/>
                <w:szCs w:val="16"/>
              </w:rPr>
            </w:pPr>
            <w:r w:rsidRPr="00F60A12">
              <w:rPr>
                <w:rFonts w:ascii="Century Gothic" w:hAnsi="Century Gothic"/>
                <w:b/>
                <w:sz w:val="16"/>
                <w:szCs w:val="16"/>
              </w:rPr>
              <w:t>Summer 2</w:t>
            </w:r>
          </w:p>
        </w:tc>
      </w:tr>
      <w:tr w:rsidR="00152308" w:rsidRPr="00F60A12" w:rsidTr="00B93D24">
        <w:trPr>
          <w:cantSplit/>
          <w:trHeight w:val="20"/>
        </w:trPr>
        <w:tc>
          <w:tcPr>
            <w:tcW w:w="851" w:type="dxa"/>
            <w:tcBorders>
              <w:left w:val="single" w:sz="18" w:space="0" w:color="44546A" w:themeColor="text2"/>
            </w:tcBorders>
            <w:shd w:val="clear" w:color="auto" w:fill="FFFFFF" w:themeFill="background1"/>
            <w:textDirection w:val="btLr"/>
            <w:vAlign w:val="center"/>
          </w:tcPr>
          <w:p w:rsidR="00152308" w:rsidRPr="00F60A12" w:rsidRDefault="00152308" w:rsidP="00152308">
            <w:pPr>
              <w:jc w:val="center"/>
              <w:rPr>
                <w:rFonts w:ascii="Century Gothic" w:hAnsi="Century Gothic"/>
                <w:b/>
                <w:sz w:val="16"/>
                <w:szCs w:val="16"/>
              </w:rPr>
            </w:pPr>
            <w:r w:rsidRPr="00F60A12">
              <w:rPr>
                <w:rFonts w:ascii="Century Gothic" w:hAnsi="Century Gothic"/>
                <w:b/>
                <w:sz w:val="16"/>
                <w:szCs w:val="16"/>
              </w:rPr>
              <w:t>Content</w:t>
            </w:r>
          </w:p>
        </w:tc>
        <w:tc>
          <w:tcPr>
            <w:tcW w:w="2528" w:type="dxa"/>
            <w:shd w:val="clear" w:color="auto" w:fill="C5E0B3" w:themeFill="accent6" w:themeFillTint="66"/>
          </w:tcPr>
          <w:p w:rsidR="00152308" w:rsidRPr="00F60A12" w:rsidRDefault="00152308" w:rsidP="00A32591">
            <w:pPr>
              <w:jc w:val="center"/>
              <w:rPr>
                <w:rFonts w:ascii="Century Gothic" w:hAnsi="Century Gothic" w:cs="Times New Roman"/>
                <w:sz w:val="16"/>
                <w:szCs w:val="16"/>
              </w:rPr>
            </w:pPr>
            <w:r w:rsidRPr="00F60A12">
              <w:rPr>
                <w:rFonts w:ascii="Century Gothic" w:hAnsi="Century Gothic" w:cs="Times New Roman"/>
                <w:sz w:val="16"/>
                <w:szCs w:val="16"/>
              </w:rPr>
              <w:t>Druga and Alcohol</w:t>
            </w:r>
          </w:p>
          <w:p w:rsidR="00A32591" w:rsidRPr="00F60A12" w:rsidRDefault="00A32591" w:rsidP="00A32591">
            <w:pPr>
              <w:jc w:val="center"/>
              <w:rPr>
                <w:rFonts w:ascii="Century Gothic" w:hAnsi="Century Gothic" w:cs="Times New Roman"/>
                <w:sz w:val="16"/>
                <w:szCs w:val="16"/>
              </w:rPr>
            </w:pPr>
            <w:r w:rsidRPr="00F60A12">
              <w:rPr>
                <w:rFonts w:ascii="Century Gothic" w:hAnsi="Century Gothic" w:cs="Times New Roman"/>
                <w:sz w:val="16"/>
                <w:szCs w:val="16"/>
              </w:rPr>
              <w:t>(Health and Well-Being)</w:t>
            </w:r>
          </w:p>
        </w:tc>
        <w:tc>
          <w:tcPr>
            <w:tcW w:w="2528" w:type="dxa"/>
            <w:shd w:val="clear" w:color="auto" w:fill="DEEAF6" w:themeFill="accent1" w:themeFillTint="33"/>
          </w:tcPr>
          <w:p w:rsidR="00152308" w:rsidRPr="00F60A12" w:rsidRDefault="00152308" w:rsidP="00A32591">
            <w:pPr>
              <w:jc w:val="center"/>
              <w:rPr>
                <w:rFonts w:ascii="Century Gothic" w:hAnsi="Century Gothic" w:cs="Times New Roman"/>
                <w:sz w:val="16"/>
                <w:szCs w:val="16"/>
              </w:rPr>
            </w:pPr>
            <w:r w:rsidRPr="00F60A12">
              <w:rPr>
                <w:rFonts w:ascii="Century Gothic" w:hAnsi="Century Gothic" w:cs="Times New Roman"/>
                <w:sz w:val="16"/>
                <w:szCs w:val="16"/>
              </w:rPr>
              <w:t>Community and Careers</w:t>
            </w:r>
          </w:p>
          <w:p w:rsidR="00A32591" w:rsidRPr="00F60A12" w:rsidRDefault="00A32591" w:rsidP="00A32591">
            <w:pPr>
              <w:jc w:val="center"/>
              <w:rPr>
                <w:rFonts w:ascii="Century Gothic" w:hAnsi="Century Gothic" w:cs="Times New Roman"/>
                <w:sz w:val="16"/>
                <w:szCs w:val="16"/>
              </w:rPr>
            </w:pPr>
            <w:r w:rsidRPr="00F60A12">
              <w:rPr>
                <w:rFonts w:ascii="Century Gothic" w:hAnsi="Century Gothic" w:cs="Times New Roman"/>
                <w:sz w:val="16"/>
                <w:szCs w:val="16"/>
              </w:rPr>
              <w:t xml:space="preserve">(Living in the wide </w:t>
            </w:r>
            <w:proofErr w:type="spellStart"/>
            <w:r w:rsidRPr="00F60A12">
              <w:rPr>
                <w:rFonts w:ascii="Century Gothic" w:hAnsi="Century Gothic" w:cs="Times New Roman"/>
                <w:sz w:val="16"/>
                <w:szCs w:val="16"/>
              </w:rPr>
              <w:t>rworld</w:t>
            </w:r>
            <w:proofErr w:type="spellEnd"/>
            <w:r w:rsidRPr="00F60A12">
              <w:rPr>
                <w:rFonts w:ascii="Century Gothic" w:hAnsi="Century Gothic" w:cs="Times New Roman"/>
                <w:sz w:val="16"/>
                <w:szCs w:val="16"/>
              </w:rPr>
              <w:t>)</w:t>
            </w:r>
          </w:p>
        </w:tc>
        <w:tc>
          <w:tcPr>
            <w:tcW w:w="2528" w:type="dxa"/>
            <w:shd w:val="clear" w:color="auto" w:fill="F7CAAC" w:themeFill="accent2" w:themeFillTint="66"/>
          </w:tcPr>
          <w:p w:rsidR="00152308" w:rsidRPr="00F60A12" w:rsidRDefault="00152308" w:rsidP="00A32591">
            <w:pPr>
              <w:jc w:val="center"/>
              <w:rPr>
                <w:rFonts w:ascii="Century Gothic" w:hAnsi="Century Gothic" w:cs="Times New Roman"/>
                <w:sz w:val="16"/>
                <w:szCs w:val="16"/>
              </w:rPr>
            </w:pPr>
            <w:proofErr w:type="spellStart"/>
            <w:r w:rsidRPr="00F60A12">
              <w:rPr>
                <w:rFonts w:ascii="Century Gothic" w:hAnsi="Century Gothic" w:cs="Times New Roman"/>
                <w:sz w:val="16"/>
                <w:szCs w:val="16"/>
              </w:rPr>
              <w:t>Dsicrimination</w:t>
            </w:r>
            <w:proofErr w:type="spellEnd"/>
          </w:p>
          <w:p w:rsidR="00A32591" w:rsidRPr="00F60A12" w:rsidRDefault="00A32591" w:rsidP="00A32591">
            <w:pPr>
              <w:jc w:val="center"/>
              <w:rPr>
                <w:rFonts w:ascii="Century Gothic" w:hAnsi="Century Gothic" w:cs="Times New Roman"/>
                <w:sz w:val="16"/>
                <w:szCs w:val="16"/>
              </w:rPr>
            </w:pPr>
            <w:r w:rsidRPr="00F60A12">
              <w:rPr>
                <w:rFonts w:ascii="Century Gothic" w:hAnsi="Century Gothic" w:cs="Times New Roman"/>
                <w:sz w:val="16"/>
                <w:szCs w:val="16"/>
              </w:rPr>
              <w:t>(Relationships)</w:t>
            </w:r>
          </w:p>
        </w:tc>
        <w:tc>
          <w:tcPr>
            <w:tcW w:w="2528" w:type="dxa"/>
            <w:shd w:val="clear" w:color="auto" w:fill="C5E0B3" w:themeFill="accent6" w:themeFillTint="66"/>
          </w:tcPr>
          <w:p w:rsidR="00152308" w:rsidRPr="00F60A12" w:rsidRDefault="00152308" w:rsidP="00A32591">
            <w:pPr>
              <w:jc w:val="center"/>
              <w:rPr>
                <w:rFonts w:ascii="Century Gothic" w:hAnsi="Century Gothic" w:cs="Times New Roman"/>
                <w:sz w:val="16"/>
                <w:szCs w:val="16"/>
              </w:rPr>
            </w:pPr>
            <w:r w:rsidRPr="00F60A12">
              <w:rPr>
                <w:rFonts w:ascii="Century Gothic" w:hAnsi="Century Gothic" w:cs="Times New Roman"/>
                <w:sz w:val="16"/>
                <w:szCs w:val="16"/>
              </w:rPr>
              <w:t>Emotional Well being</w:t>
            </w:r>
          </w:p>
          <w:p w:rsidR="00A32591" w:rsidRPr="00F60A12" w:rsidRDefault="00A32591" w:rsidP="00A32591">
            <w:pPr>
              <w:jc w:val="center"/>
              <w:rPr>
                <w:rFonts w:ascii="Century Gothic" w:hAnsi="Century Gothic" w:cs="Times New Roman"/>
                <w:sz w:val="16"/>
                <w:szCs w:val="16"/>
              </w:rPr>
            </w:pPr>
            <w:r w:rsidRPr="00F60A12">
              <w:rPr>
                <w:rFonts w:ascii="Century Gothic" w:hAnsi="Century Gothic" w:cs="Times New Roman"/>
                <w:sz w:val="16"/>
                <w:szCs w:val="16"/>
              </w:rPr>
              <w:t>(Health and Well-Being)</w:t>
            </w:r>
          </w:p>
        </w:tc>
        <w:tc>
          <w:tcPr>
            <w:tcW w:w="2528" w:type="dxa"/>
            <w:shd w:val="clear" w:color="auto" w:fill="F7CAAC" w:themeFill="accent2" w:themeFillTint="66"/>
          </w:tcPr>
          <w:p w:rsidR="00152308" w:rsidRPr="00F60A12" w:rsidRDefault="00152308" w:rsidP="00A32591">
            <w:pPr>
              <w:jc w:val="center"/>
              <w:rPr>
                <w:rFonts w:ascii="Century Gothic" w:hAnsi="Century Gothic" w:cs="Times New Roman"/>
                <w:sz w:val="16"/>
                <w:szCs w:val="16"/>
              </w:rPr>
            </w:pPr>
            <w:r w:rsidRPr="00F60A12">
              <w:rPr>
                <w:rFonts w:ascii="Century Gothic" w:hAnsi="Century Gothic" w:cs="Times New Roman"/>
                <w:sz w:val="16"/>
                <w:szCs w:val="16"/>
              </w:rPr>
              <w:t>Identity and Relationships</w:t>
            </w:r>
          </w:p>
          <w:p w:rsidR="00A32591" w:rsidRPr="00F60A12" w:rsidRDefault="00A32591" w:rsidP="00A32591">
            <w:pPr>
              <w:jc w:val="center"/>
              <w:rPr>
                <w:rFonts w:ascii="Century Gothic" w:hAnsi="Century Gothic" w:cs="Times New Roman"/>
                <w:sz w:val="16"/>
                <w:szCs w:val="16"/>
              </w:rPr>
            </w:pPr>
            <w:r w:rsidRPr="00F60A12">
              <w:rPr>
                <w:rFonts w:ascii="Century Gothic" w:hAnsi="Century Gothic" w:cs="Times New Roman"/>
                <w:sz w:val="16"/>
                <w:szCs w:val="16"/>
              </w:rPr>
              <w:t>(Relationships)</w:t>
            </w:r>
          </w:p>
        </w:tc>
        <w:tc>
          <w:tcPr>
            <w:tcW w:w="2528" w:type="dxa"/>
            <w:shd w:val="clear" w:color="auto" w:fill="DEEAF6" w:themeFill="accent1" w:themeFillTint="33"/>
          </w:tcPr>
          <w:p w:rsidR="00152308" w:rsidRPr="00F60A12" w:rsidRDefault="00152308" w:rsidP="00A32591">
            <w:pPr>
              <w:jc w:val="center"/>
              <w:rPr>
                <w:rFonts w:ascii="Century Gothic" w:hAnsi="Century Gothic" w:cs="Times New Roman"/>
                <w:sz w:val="16"/>
                <w:szCs w:val="16"/>
              </w:rPr>
            </w:pPr>
            <w:r w:rsidRPr="00F60A12">
              <w:rPr>
                <w:rFonts w:ascii="Century Gothic" w:hAnsi="Century Gothic" w:cs="Times New Roman"/>
                <w:sz w:val="16"/>
                <w:szCs w:val="16"/>
              </w:rPr>
              <w:t>Digital Literacy</w:t>
            </w:r>
          </w:p>
          <w:p w:rsidR="00A32591" w:rsidRPr="00F60A12" w:rsidRDefault="00A32591" w:rsidP="00A32591">
            <w:pPr>
              <w:jc w:val="center"/>
              <w:rPr>
                <w:rFonts w:ascii="Century Gothic" w:hAnsi="Century Gothic" w:cs="Times New Roman"/>
                <w:sz w:val="16"/>
                <w:szCs w:val="16"/>
              </w:rPr>
            </w:pPr>
            <w:r w:rsidRPr="00F60A12">
              <w:rPr>
                <w:rFonts w:ascii="Century Gothic" w:hAnsi="Century Gothic" w:cs="Times New Roman"/>
                <w:sz w:val="16"/>
                <w:szCs w:val="16"/>
              </w:rPr>
              <w:t>(Living in the wider world)</w:t>
            </w:r>
          </w:p>
        </w:tc>
      </w:tr>
      <w:tr w:rsidR="00152308" w:rsidRPr="00F60A12" w:rsidTr="00CB2DE2">
        <w:trPr>
          <w:cantSplit/>
          <w:trHeight w:val="20"/>
        </w:trPr>
        <w:tc>
          <w:tcPr>
            <w:tcW w:w="851" w:type="dxa"/>
            <w:tcBorders>
              <w:left w:val="single" w:sz="18" w:space="0" w:color="44546A" w:themeColor="text2"/>
            </w:tcBorders>
            <w:textDirection w:val="btLr"/>
          </w:tcPr>
          <w:p w:rsidR="00152308" w:rsidRPr="00F60A12" w:rsidRDefault="00152308" w:rsidP="00152308">
            <w:pPr>
              <w:pStyle w:val="NoSpacing"/>
              <w:ind w:left="113" w:right="113"/>
              <w:jc w:val="center"/>
              <w:rPr>
                <w:rFonts w:ascii="Century Gothic" w:hAnsi="Century Gothic"/>
                <w:b/>
                <w:sz w:val="16"/>
                <w:szCs w:val="16"/>
              </w:rPr>
            </w:pPr>
            <w:r w:rsidRPr="00F60A12">
              <w:rPr>
                <w:rFonts w:ascii="Century Gothic" w:hAnsi="Century Gothic"/>
                <w:b/>
                <w:sz w:val="16"/>
                <w:szCs w:val="16"/>
              </w:rPr>
              <w:t>Key new knowledge</w:t>
            </w:r>
          </w:p>
        </w:tc>
        <w:tc>
          <w:tcPr>
            <w:tcW w:w="2528" w:type="dxa"/>
            <w:shd w:val="clear" w:color="auto" w:fill="FFFFFF" w:themeFill="background1"/>
          </w:tcPr>
          <w:p w:rsidR="00152308" w:rsidRPr="00F60A12" w:rsidRDefault="00152308" w:rsidP="00152308">
            <w:pPr>
              <w:rPr>
                <w:rFonts w:ascii="Century Gothic" w:hAnsi="Century Gothic" w:cs="Times New Roman"/>
                <w:sz w:val="16"/>
                <w:szCs w:val="16"/>
              </w:rPr>
            </w:pPr>
            <w:r w:rsidRPr="00F60A12">
              <w:rPr>
                <w:rFonts w:ascii="Century Gothic" w:hAnsi="Century Gothic" w:cs="Times New Roman"/>
                <w:sz w:val="16"/>
                <w:szCs w:val="16"/>
              </w:rPr>
              <w:t>Drugs and alcohol:</w:t>
            </w:r>
          </w:p>
          <w:p w:rsidR="00152308" w:rsidRPr="00F60A12" w:rsidRDefault="00152308" w:rsidP="00152308">
            <w:pPr>
              <w:rPr>
                <w:rFonts w:ascii="Century Gothic" w:hAnsi="Century Gothic" w:cs="Times New Roman"/>
                <w:sz w:val="16"/>
                <w:szCs w:val="16"/>
              </w:rPr>
            </w:pPr>
            <w:r w:rsidRPr="00F60A12">
              <w:rPr>
                <w:rFonts w:ascii="Century Gothic" w:hAnsi="Century Gothic" w:cs="Times New Roman"/>
                <w:sz w:val="16"/>
                <w:szCs w:val="16"/>
              </w:rPr>
              <w:t xml:space="preserve">Alcohol and drug misuse and pressures relating to drug use. </w:t>
            </w:r>
          </w:p>
        </w:tc>
        <w:tc>
          <w:tcPr>
            <w:tcW w:w="2528" w:type="dxa"/>
            <w:shd w:val="clear" w:color="auto" w:fill="FFFFFF" w:themeFill="background1"/>
          </w:tcPr>
          <w:p w:rsidR="00152308" w:rsidRPr="00F60A12" w:rsidRDefault="00152308" w:rsidP="00152308">
            <w:pPr>
              <w:rPr>
                <w:rFonts w:ascii="Century Gothic" w:hAnsi="Century Gothic" w:cs="Times New Roman"/>
                <w:sz w:val="16"/>
                <w:szCs w:val="16"/>
              </w:rPr>
            </w:pPr>
            <w:r w:rsidRPr="00F60A12">
              <w:rPr>
                <w:rFonts w:ascii="Century Gothic" w:hAnsi="Century Gothic" w:cs="Times New Roman"/>
                <w:sz w:val="16"/>
                <w:szCs w:val="16"/>
              </w:rPr>
              <w:t>Community and Careers:</w:t>
            </w:r>
          </w:p>
          <w:p w:rsidR="00152308" w:rsidRPr="00F60A12" w:rsidRDefault="00152308" w:rsidP="00152308">
            <w:pPr>
              <w:rPr>
                <w:rFonts w:ascii="Century Gothic" w:hAnsi="Century Gothic" w:cs="Times New Roman"/>
                <w:sz w:val="16"/>
                <w:szCs w:val="16"/>
              </w:rPr>
            </w:pPr>
            <w:r w:rsidRPr="00F60A12">
              <w:rPr>
                <w:rFonts w:ascii="Century Gothic" w:hAnsi="Century Gothic" w:cs="Times New Roman"/>
                <w:sz w:val="16"/>
                <w:szCs w:val="16"/>
              </w:rPr>
              <w:t>Equality of opportunity in careers and life choices and different types and patterns of work.</w:t>
            </w:r>
          </w:p>
        </w:tc>
        <w:tc>
          <w:tcPr>
            <w:tcW w:w="2528" w:type="dxa"/>
            <w:shd w:val="clear" w:color="auto" w:fill="FFFFFF" w:themeFill="background1"/>
          </w:tcPr>
          <w:p w:rsidR="00152308" w:rsidRPr="00F60A12" w:rsidRDefault="00152308" w:rsidP="00152308">
            <w:pPr>
              <w:rPr>
                <w:rFonts w:ascii="Century Gothic" w:hAnsi="Century Gothic" w:cs="Times New Roman"/>
                <w:sz w:val="16"/>
                <w:szCs w:val="16"/>
              </w:rPr>
            </w:pPr>
            <w:r w:rsidRPr="00F60A12">
              <w:rPr>
                <w:rFonts w:ascii="Century Gothic" w:hAnsi="Century Gothic" w:cs="Times New Roman"/>
                <w:sz w:val="16"/>
                <w:szCs w:val="16"/>
              </w:rPr>
              <w:t>Discrimination:</w:t>
            </w:r>
          </w:p>
          <w:p w:rsidR="00152308" w:rsidRPr="00F60A12" w:rsidRDefault="00152308" w:rsidP="00152308">
            <w:pPr>
              <w:rPr>
                <w:rFonts w:ascii="Century Gothic" w:hAnsi="Century Gothic" w:cs="Times New Roman"/>
                <w:sz w:val="16"/>
                <w:szCs w:val="16"/>
              </w:rPr>
            </w:pPr>
            <w:r w:rsidRPr="00F60A12">
              <w:rPr>
                <w:rFonts w:ascii="Century Gothic" w:hAnsi="Century Gothic" w:cs="Times New Roman"/>
                <w:sz w:val="16"/>
                <w:szCs w:val="16"/>
              </w:rPr>
              <w:t>Discrimination in all its forms, including racism , religious discrimination, disability , discrimination, sexism, homophobia.</w:t>
            </w:r>
          </w:p>
        </w:tc>
        <w:tc>
          <w:tcPr>
            <w:tcW w:w="2528" w:type="dxa"/>
            <w:shd w:val="clear" w:color="auto" w:fill="FFFFFF" w:themeFill="background1"/>
          </w:tcPr>
          <w:p w:rsidR="00152308" w:rsidRPr="00F60A12" w:rsidRDefault="00152308" w:rsidP="00152308">
            <w:pPr>
              <w:rPr>
                <w:rFonts w:ascii="Century Gothic" w:hAnsi="Century Gothic" w:cs="Times New Roman"/>
                <w:sz w:val="16"/>
                <w:szCs w:val="16"/>
              </w:rPr>
            </w:pPr>
            <w:r w:rsidRPr="00F60A12">
              <w:rPr>
                <w:rFonts w:ascii="Century Gothic" w:hAnsi="Century Gothic" w:cs="Times New Roman"/>
                <w:sz w:val="16"/>
                <w:szCs w:val="16"/>
              </w:rPr>
              <w:t>Emotional wellbeing:</w:t>
            </w:r>
          </w:p>
          <w:p w:rsidR="00152308" w:rsidRPr="00F60A12" w:rsidRDefault="00152308" w:rsidP="00152308">
            <w:pPr>
              <w:rPr>
                <w:rFonts w:ascii="Century Gothic" w:hAnsi="Century Gothic" w:cs="Times New Roman"/>
                <w:sz w:val="16"/>
                <w:szCs w:val="16"/>
              </w:rPr>
            </w:pPr>
            <w:r w:rsidRPr="00F60A12">
              <w:rPr>
                <w:rFonts w:ascii="Century Gothic" w:hAnsi="Century Gothic" w:cs="Times New Roman"/>
                <w:sz w:val="16"/>
                <w:szCs w:val="16"/>
              </w:rPr>
              <w:t>Mental Health and emotional wellbeing, including body image and coping strategies.</w:t>
            </w:r>
          </w:p>
        </w:tc>
        <w:tc>
          <w:tcPr>
            <w:tcW w:w="2528" w:type="dxa"/>
            <w:shd w:val="clear" w:color="auto" w:fill="FFFFFF" w:themeFill="background1"/>
          </w:tcPr>
          <w:p w:rsidR="00152308" w:rsidRPr="00F60A12" w:rsidRDefault="00152308" w:rsidP="00152308">
            <w:pPr>
              <w:rPr>
                <w:rFonts w:ascii="Century Gothic" w:hAnsi="Century Gothic" w:cs="Times New Roman"/>
                <w:sz w:val="16"/>
                <w:szCs w:val="16"/>
              </w:rPr>
            </w:pPr>
            <w:r w:rsidRPr="00F60A12">
              <w:rPr>
                <w:rFonts w:ascii="Century Gothic" w:hAnsi="Century Gothic" w:cs="Times New Roman"/>
                <w:sz w:val="16"/>
                <w:szCs w:val="16"/>
              </w:rPr>
              <w:t>Identity and relationships:</w:t>
            </w:r>
          </w:p>
          <w:p w:rsidR="00152308" w:rsidRPr="00F60A12" w:rsidRDefault="00152308" w:rsidP="00152308">
            <w:pPr>
              <w:rPr>
                <w:rFonts w:ascii="Century Gothic" w:hAnsi="Century Gothic" w:cs="Times New Roman"/>
                <w:sz w:val="16"/>
                <w:szCs w:val="16"/>
              </w:rPr>
            </w:pPr>
            <w:r w:rsidRPr="00F60A12">
              <w:rPr>
                <w:rFonts w:ascii="Century Gothic" w:hAnsi="Century Gothic" w:cs="Times New Roman"/>
                <w:sz w:val="16"/>
                <w:szCs w:val="16"/>
              </w:rPr>
              <w:t>Gender identity, sexual orientation, consent, ‘sexting’ and an introduction to contraception.</w:t>
            </w:r>
          </w:p>
        </w:tc>
        <w:tc>
          <w:tcPr>
            <w:tcW w:w="2528" w:type="dxa"/>
            <w:shd w:val="clear" w:color="auto" w:fill="FFFFFF" w:themeFill="background1"/>
          </w:tcPr>
          <w:p w:rsidR="00152308" w:rsidRPr="00F60A12" w:rsidRDefault="00152308" w:rsidP="00152308">
            <w:pPr>
              <w:rPr>
                <w:rFonts w:ascii="Century Gothic" w:hAnsi="Century Gothic" w:cs="Times New Roman"/>
                <w:sz w:val="16"/>
                <w:szCs w:val="16"/>
              </w:rPr>
            </w:pPr>
            <w:r w:rsidRPr="00F60A12">
              <w:rPr>
                <w:rFonts w:ascii="Century Gothic" w:hAnsi="Century Gothic" w:cs="Times New Roman"/>
                <w:sz w:val="16"/>
                <w:szCs w:val="16"/>
              </w:rPr>
              <w:t>Digital Literacy:</w:t>
            </w:r>
          </w:p>
          <w:p w:rsidR="00152308" w:rsidRPr="00F60A12" w:rsidRDefault="00152308" w:rsidP="00152308">
            <w:pPr>
              <w:rPr>
                <w:rFonts w:ascii="Century Gothic" w:hAnsi="Century Gothic" w:cs="Times New Roman"/>
                <w:sz w:val="16"/>
                <w:szCs w:val="16"/>
              </w:rPr>
            </w:pPr>
            <w:r w:rsidRPr="00F60A12">
              <w:rPr>
                <w:rFonts w:ascii="Century Gothic" w:hAnsi="Century Gothic" w:cs="Times New Roman"/>
                <w:sz w:val="16"/>
                <w:szCs w:val="16"/>
              </w:rPr>
              <w:t xml:space="preserve">Online safety, digital literacy, media, reliability, and gambling hooks. </w:t>
            </w:r>
          </w:p>
        </w:tc>
      </w:tr>
      <w:tr w:rsidR="00001970" w:rsidRPr="00F60A12" w:rsidTr="00B93D24">
        <w:trPr>
          <w:cantSplit/>
          <w:trHeight w:val="20"/>
        </w:trPr>
        <w:tc>
          <w:tcPr>
            <w:tcW w:w="851" w:type="dxa"/>
            <w:tcBorders>
              <w:left w:val="single" w:sz="18" w:space="0" w:color="44546A" w:themeColor="text2"/>
            </w:tcBorders>
          </w:tcPr>
          <w:p w:rsidR="00001970" w:rsidRPr="00F60A12" w:rsidRDefault="00001970" w:rsidP="00001970">
            <w:pPr>
              <w:pStyle w:val="NoSpacing"/>
              <w:rPr>
                <w:rFonts w:ascii="Century Gothic" w:hAnsi="Century Gothic"/>
                <w:b/>
                <w:sz w:val="16"/>
                <w:szCs w:val="16"/>
                <w:highlight w:val="cyan"/>
              </w:rPr>
            </w:pPr>
          </w:p>
          <w:p w:rsidR="00001970" w:rsidRPr="00F60A12" w:rsidRDefault="00001970" w:rsidP="00001970">
            <w:pPr>
              <w:pStyle w:val="NoSpacing"/>
              <w:rPr>
                <w:rFonts w:ascii="Century Gothic" w:hAnsi="Century Gothic"/>
                <w:b/>
                <w:sz w:val="16"/>
                <w:szCs w:val="16"/>
              </w:rPr>
            </w:pPr>
            <w:r w:rsidRPr="00F60A12">
              <w:rPr>
                <w:rFonts w:ascii="Century Gothic" w:hAnsi="Century Gothic"/>
                <w:b/>
                <w:sz w:val="16"/>
                <w:szCs w:val="16"/>
                <w:highlight w:val="cyan"/>
              </w:rPr>
              <w:t>Assessments</w:t>
            </w:r>
          </w:p>
        </w:tc>
        <w:tc>
          <w:tcPr>
            <w:tcW w:w="2528" w:type="dxa"/>
            <w:tcBorders>
              <w:left w:val="single" w:sz="18" w:space="0" w:color="44546A" w:themeColor="text2"/>
            </w:tcBorders>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Written work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Live marking</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Q&amp;A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Discussion in lessons</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Photographic evidence</w:t>
            </w:r>
          </w:p>
          <w:p w:rsidR="00001970" w:rsidRPr="00F60A12" w:rsidRDefault="00001970" w:rsidP="00001970">
            <w:pPr>
              <w:pStyle w:val="NoSpacing"/>
              <w:rPr>
                <w:rFonts w:ascii="Century Gothic" w:hAnsi="Century Gothic"/>
                <w:sz w:val="16"/>
                <w:szCs w:val="16"/>
              </w:rPr>
            </w:pPr>
            <w:r w:rsidRPr="00F60A12">
              <w:rPr>
                <w:rFonts w:ascii="Century Gothic" w:hAnsi="Century Gothic"/>
                <w:sz w:val="16"/>
                <w:szCs w:val="16"/>
              </w:rPr>
              <w:t xml:space="preserve">Video evidence </w:t>
            </w:r>
          </w:p>
          <w:p w:rsidR="00001970" w:rsidRPr="00F60A12" w:rsidRDefault="00001970" w:rsidP="00001970">
            <w:pPr>
              <w:rPr>
                <w:rFonts w:ascii="Century Gothic" w:hAnsi="Century Gothic"/>
                <w:sz w:val="16"/>
                <w:szCs w:val="16"/>
              </w:rPr>
            </w:pPr>
            <w:r w:rsidRPr="00F60A12">
              <w:rPr>
                <w:rFonts w:ascii="Century Gothic" w:hAnsi="Century Gothic"/>
                <w:sz w:val="16"/>
                <w:szCs w:val="16"/>
              </w:rPr>
              <w:t>Ends of unit retrieval q’s</w:t>
            </w:r>
          </w:p>
        </w:tc>
      </w:tr>
    </w:tbl>
    <w:p w:rsidR="00B85F26" w:rsidRDefault="00B85F26">
      <w:pPr>
        <w:rPr>
          <w:rFonts w:ascii="Century Gothic" w:hAnsi="Century Gothic"/>
          <w:sz w:val="16"/>
          <w:szCs w:val="16"/>
        </w:rPr>
      </w:pPr>
    </w:p>
    <w:p w:rsidR="00B85F26" w:rsidRDefault="00B85F26">
      <w:pPr>
        <w:rPr>
          <w:rFonts w:ascii="Century Gothic" w:hAnsi="Century Gothic"/>
          <w:sz w:val="16"/>
          <w:szCs w:val="16"/>
        </w:rPr>
      </w:pPr>
    </w:p>
    <w:tbl>
      <w:tblPr>
        <w:tblStyle w:val="TableGrid"/>
        <w:tblW w:w="0" w:type="auto"/>
        <w:tblLook w:val="04A0" w:firstRow="1" w:lastRow="0" w:firstColumn="1" w:lastColumn="0" w:noHBand="0" w:noVBand="1"/>
      </w:tblPr>
      <w:tblGrid>
        <w:gridCol w:w="5129"/>
        <w:gridCol w:w="5129"/>
        <w:gridCol w:w="5130"/>
      </w:tblGrid>
      <w:tr w:rsidR="00B85F26" w:rsidTr="00E93A0A">
        <w:trPr>
          <w:trHeight w:val="227"/>
        </w:trPr>
        <w:tc>
          <w:tcPr>
            <w:tcW w:w="5129" w:type="dxa"/>
            <w:shd w:val="clear" w:color="auto" w:fill="C5E0B3" w:themeFill="accent6"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Health and Well - Being</w:t>
            </w:r>
          </w:p>
        </w:tc>
        <w:tc>
          <w:tcPr>
            <w:tcW w:w="5129" w:type="dxa"/>
            <w:shd w:val="clear" w:color="auto" w:fill="DEEAF6" w:themeFill="accent1" w:themeFillTint="33"/>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Living in the Wider world</w:t>
            </w:r>
          </w:p>
        </w:tc>
        <w:tc>
          <w:tcPr>
            <w:tcW w:w="5130" w:type="dxa"/>
            <w:shd w:val="clear" w:color="auto" w:fill="F7CAAC" w:themeFill="accent2"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Relationships</w:t>
            </w:r>
          </w:p>
        </w:tc>
      </w:tr>
    </w:tbl>
    <w:p w:rsidR="002378A6" w:rsidRPr="00F60A12" w:rsidRDefault="002378A6">
      <w:pPr>
        <w:rPr>
          <w:rFonts w:ascii="Century Gothic" w:hAnsi="Century Gothic"/>
          <w:sz w:val="16"/>
          <w:szCs w:val="16"/>
        </w:rPr>
      </w:pPr>
      <w:r w:rsidRPr="00F60A12">
        <w:rPr>
          <w:rFonts w:ascii="Century Gothic" w:hAnsi="Century Gothic"/>
          <w:sz w:val="16"/>
          <w:szCs w:val="16"/>
        </w:rPr>
        <w:br w:type="page"/>
      </w:r>
    </w:p>
    <w:tbl>
      <w:tblPr>
        <w:tblStyle w:val="TableGrid"/>
        <w:tblW w:w="16019" w:type="dxa"/>
        <w:tblInd w:w="-307" w:type="dxa"/>
        <w:tblLayout w:type="fixed"/>
        <w:tblLook w:val="04A0" w:firstRow="1" w:lastRow="0" w:firstColumn="1" w:lastColumn="0" w:noHBand="0" w:noVBand="1"/>
      </w:tblPr>
      <w:tblGrid>
        <w:gridCol w:w="851"/>
        <w:gridCol w:w="2528"/>
        <w:gridCol w:w="2528"/>
        <w:gridCol w:w="2528"/>
        <w:gridCol w:w="2528"/>
        <w:gridCol w:w="2528"/>
        <w:gridCol w:w="2528"/>
      </w:tblGrid>
      <w:tr w:rsidR="00152308" w:rsidRPr="00F60A12" w:rsidTr="00DC48E1">
        <w:trPr>
          <w:trHeight w:val="567"/>
        </w:trPr>
        <w:tc>
          <w:tcPr>
            <w:tcW w:w="851" w:type="dxa"/>
            <w:tcBorders>
              <w:top w:val="single" w:sz="18" w:space="0" w:color="auto"/>
              <w:left w:val="single" w:sz="18" w:space="0" w:color="44546A" w:themeColor="text2"/>
              <w:bottom w:val="single" w:sz="18" w:space="0" w:color="auto"/>
              <w:right w:val="single" w:sz="18" w:space="0" w:color="auto"/>
            </w:tcBorders>
            <w:shd w:val="clear" w:color="auto" w:fill="FFFFFF" w:themeFill="background1"/>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lastRenderedPageBreak/>
              <w:t>YR</w:t>
            </w:r>
            <w:r w:rsidR="00DC48E1" w:rsidRPr="00F60A12">
              <w:rPr>
                <w:rFonts w:ascii="Century Gothic" w:hAnsi="Century Gothic"/>
                <w:b/>
                <w:sz w:val="16"/>
                <w:szCs w:val="16"/>
              </w:rPr>
              <w:t xml:space="preserve"> </w:t>
            </w:r>
            <w:r w:rsidRPr="00F60A12">
              <w:rPr>
                <w:rFonts w:ascii="Century Gothic" w:hAnsi="Century Gothic"/>
                <w:b/>
                <w:sz w:val="16"/>
                <w:szCs w:val="16"/>
              </w:rPr>
              <w:t>9</w:t>
            </w:r>
          </w:p>
        </w:tc>
        <w:tc>
          <w:tcPr>
            <w:tcW w:w="2528"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t>Autumn 1</w:t>
            </w:r>
          </w:p>
        </w:tc>
        <w:tc>
          <w:tcPr>
            <w:tcW w:w="2528"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t>Autumn 2</w:t>
            </w:r>
          </w:p>
        </w:tc>
        <w:tc>
          <w:tcPr>
            <w:tcW w:w="2528" w:type="dxa"/>
            <w:tcBorders>
              <w:top w:val="single" w:sz="18" w:space="0" w:color="auto"/>
              <w:left w:val="single" w:sz="18" w:space="0" w:color="auto"/>
              <w:bottom w:val="single" w:sz="18" w:space="0" w:color="auto"/>
              <w:right w:val="single" w:sz="18" w:space="0" w:color="auto"/>
            </w:tcBorders>
            <w:shd w:val="clear" w:color="auto" w:fill="FFD966" w:themeFill="accent4" w:themeFillTint="99"/>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t>Spring 1</w:t>
            </w:r>
          </w:p>
        </w:tc>
        <w:tc>
          <w:tcPr>
            <w:tcW w:w="2528" w:type="dxa"/>
            <w:tcBorders>
              <w:top w:val="single" w:sz="18" w:space="0" w:color="auto"/>
              <w:left w:val="single" w:sz="18" w:space="0" w:color="auto"/>
              <w:bottom w:val="single" w:sz="18" w:space="0" w:color="auto"/>
              <w:right w:val="single" w:sz="18" w:space="0" w:color="auto"/>
            </w:tcBorders>
            <w:shd w:val="clear" w:color="auto" w:fill="A8D08D" w:themeFill="accent6" w:themeFillTint="99"/>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t>Spring 2</w:t>
            </w:r>
          </w:p>
        </w:tc>
        <w:tc>
          <w:tcPr>
            <w:tcW w:w="2528" w:type="dxa"/>
            <w:tcBorders>
              <w:top w:val="single" w:sz="18" w:space="0" w:color="auto"/>
              <w:left w:val="single" w:sz="18" w:space="0" w:color="auto"/>
              <w:bottom w:val="single" w:sz="18" w:space="0" w:color="auto"/>
              <w:right w:val="single" w:sz="18" w:space="0" w:color="auto"/>
            </w:tcBorders>
            <w:shd w:val="clear" w:color="auto" w:fill="C9C9C9" w:themeFill="accent3" w:themeFillTint="99"/>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t>Summer 1</w:t>
            </w:r>
          </w:p>
        </w:tc>
        <w:tc>
          <w:tcPr>
            <w:tcW w:w="2528" w:type="dxa"/>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t>Summer 2</w:t>
            </w:r>
          </w:p>
        </w:tc>
      </w:tr>
      <w:tr w:rsidR="00152308" w:rsidRPr="00F60A12" w:rsidTr="004A25FC">
        <w:trPr>
          <w:cantSplit/>
          <w:trHeight w:val="20"/>
        </w:trPr>
        <w:tc>
          <w:tcPr>
            <w:tcW w:w="851" w:type="dxa"/>
            <w:tcBorders>
              <w:left w:val="single" w:sz="18" w:space="0" w:color="44546A" w:themeColor="text2"/>
            </w:tcBorders>
            <w:shd w:val="clear" w:color="auto" w:fill="FFFFFF" w:themeFill="background1"/>
            <w:textDirection w:val="btLr"/>
            <w:vAlign w:val="center"/>
          </w:tcPr>
          <w:p w:rsidR="00152308" w:rsidRPr="00F60A12" w:rsidRDefault="00152308" w:rsidP="00152308">
            <w:pPr>
              <w:jc w:val="center"/>
              <w:rPr>
                <w:rFonts w:ascii="Century Gothic" w:hAnsi="Century Gothic"/>
                <w:b/>
                <w:sz w:val="16"/>
                <w:szCs w:val="16"/>
              </w:rPr>
            </w:pPr>
            <w:r w:rsidRPr="00F60A12">
              <w:rPr>
                <w:rFonts w:ascii="Century Gothic" w:hAnsi="Century Gothic"/>
                <w:b/>
                <w:sz w:val="16"/>
                <w:szCs w:val="16"/>
              </w:rPr>
              <w:t>Content</w:t>
            </w:r>
          </w:p>
        </w:tc>
        <w:tc>
          <w:tcPr>
            <w:tcW w:w="2528" w:type="dxa"/>
            <w:shd w:val="clear" w:color="auto" w:fill="C5E0B3" w:themeFill="accent6" w:themeFillTint="66"/>
          </w:tcPr>
          <w:p w:rsidR="004A25FC" w:rsidRPr="00F60A12" w:rsidRDefault="004A25FC" w:rsidP="004A25FC">
            <w:pPr>
              <w:jc w:val="center"/>
              <w:rPr>
                <w:rFonts w:ascii="Century Gothic" w:hAnsi="Century Gothic" w:cs="Times New Roman"/>
                <w:sz w:val="16"/>
                <w:szCs w:val="16"/>
              </w:rPr>
            </w:pPr>
            <w:r w:rsidRPr="00F60A12">
              <w:rPr>
                <w:rFonts w:ascii="Century Gothic" w:hAnsi="Century Gothic" w:cs="Times New Roman"/>
                <w:sz w:val="16"/>
                <w:szCs w:val="16"/>
              </w:rPr>
              <w:t>Peer Influence, substance use and gangs:</w:t>
            </w:r>
          </w:p>
          <w:p w:rsidR="00152308" w:rsidRPr="00F60A12" w:rsidRDefault="004A25FC" w:rsidP="004A25FC">
            <w:pPr>
              <w:jc w:val="center"/>
              <w:rPr>
                <w:rFonts w:ascii="Century Gothic" w:hAnsi="Century Gothic" w:cs="Times New Roman"/>
                <w:sz w:val="16"/>
                <w:szCs w:val="16"/>
              </w:rPr>
            </w:pPr>
            <w:r w:rsidRPr="00F60A12">
              <w:rPr>
                <w:rFonts w:ascii="Century Gothic" w:hAnsi="Century Gothic" w:cs="Times New Roman"/>
                <w:sz w:val="16"/>
                <w:szCs w:val="16"/>
              </w:rPr>
              <w:t>(Health and Well- Being)</w:t>
            </w:r>
          </w:p>
        </w:tc>
        <w:tc>
          <w:tcPr>
            <w:tcW w:w="2528" w:type="dxa"/>
            <w:shd w:val="clear" w:color="auto" w:fill="DEEAF6" w:themeFill="accent1" w:themeFillTint="33"/>
          </w:tcPr>
          <w:p w:rsidR="004A25FC" w:rsidRPr="00F60A12" w:rsidRDefault="004A25FC" w:rsidP="004A25FC">
            <w:pPr>
              <w:jc w:val="center"/>
              <w:rPr>
                <w:rFonts w:ascii="Century Gothic" w:hAnsi="Century Gothic" w:cs="Times New Roman"/>
                <w:sz w:val="16"/>
                <w:szCs w:val="16"/>
              </w:rPr>
            </w:pPr>
            <w:r w:rsidRPr="00F60A12">
              <w:rPr>
                <w:rFonts w:ascii="Century Gothic" w:hAnsi="Century Gothic" w:cs="Times New Roman"/>
                <w:sz w:val="16"/>
                <w:szCs w:val="16"/>
              </w:rPr>
              <w:t>Setting Goals:</w:t>
            </w:r>
          </w:p>
          <w:p w:rsidR="00152308" w:rsidRPr="00F60A12" w:rsidRDefault="004A25FC" w:rsidP="004A25FC">
            <w:pPr>
              <w:jc w:val="center"/>
              <w:rPr>
                <w:rFonts w:ascii="Century Gothic" w:hAnsi="Century Gothic" w:cs="Times New Roman"/>
                <w:sz w:val="16"/>
                <w:szCs w:val="16"/>
              </w:rPr>
            </w:pPr>
            <w:r w:rsidRPr="00F60A12">
              <w:rPr>
                <w:rFonts w:ascii="Century Gothic" w:hAnsi="Century Gothic" w:cs="Times New Roman"/>
                <w:sz w:val="16"/>
                <w:szCs w:val="16"/>
              </w:rPr>
              <w:t>(</w:t>
            </w:r>
            <w:r w:rsidR="007B2946" w:rsidRPr="00F60A12">
              <w:rPr>
                <w:rFonts w:ascii="Century Gothic" w:hAnsi="Century Gothic" w:cs="Times New Roman"/>
                <w:sz w:val="16"/>
                <w:szCs w:val="16"/>
              </w:rPr>
              <w:t xml:space="preserve">Living in the </w:t>
            </w:r>
            <w:proofErr w:type="spellStart"/>
            <w:r w:rsidR="007B2946" w:rsidRPr="00F60A12">
              <w:rPr>
                <w:rFonts w:ascii="Century Gothic" w:hAnsi="Century Gothic" w:cs="Times New Roman"/>
                <w:sz w:val="16"/>
                <w:szCs w:val="16"/>
              </w:rPr>
              <w:t>wider</w:t>
            </w:r>
            <w:r w:rsidR="00152308" w:rsidRPr="00F60A12">
              <w:rPr>
                <w:rFonts w:ascii="Century Gothic" w:hAnsi="Century Gothic" w:cs="Times New Roman"/>
                <w:sz w:val="16"/>
                <w:szCs w:val="16"/>
              </w:rPr>
              <w:t>l</w:t>
            </w:r>
            <w:proofErr w:type="spellEnd"/>
            <w:r w:rsidR="00152308" w:rsidRPr="00F60A12">
              <w:rPr>
                <w:rFonts w:ascii="Century Gothic" w:hAnsi="Century Gothic" w:cs="Times New Roman"/>
                <w:sz w:val="16"/>
                <w:szCs w:val="16"/>
              </w:rPr>
              <w:t xml:space="preserve"> world</w:t>
            </w:r>
            <w:r w:rsidRPr="00F60A12">
              <w:rPr>
                <w:rFonts w:ascii="Century Gothic" w:hAnsi="Century Gothic" w:cs="Times New Roman"/>
                <w:sz w:val="16"/>
                <w:szCs w:val="16"/>
              </w:rPr>
              <w:t>)</w:t>
            </w:r>
          </w:p>
        </w:tc>
        <w:tc>
          <w:tcPr>
            <w:tcW w:w="2528" w:type="dxa"/>
            <w:shd w:val="clear" w:color="auto" w:fill="F7CAAC" w:themeFill="accent2" w:themeFillTint="66"/>
          </w:tcPr>
          <w:p w:rsidR="004A25FC" w:rsidRPr="00F60A12" w:rsidRDefault="004A25FC" w:rsidP="004A25FC">
            <w:pPr>
              <w:jc w:val="center"/>
              <w:rPr>
                <w:rFonts w:ascii="Century Gothic" w:hAnsi="Century Gothic" w:cs="Times New Roman"/>
                <w:sz w:val="16"/>
                <w:szCs w:val="16"/>
              </w:rPr>
            </w:pPr>
            <w:r w:rsidRPr="00F60A12">
              <w:rPr>
                <w:rFonts w:ascii="Century Gothic" w:hAnsi="Century Gothic" w:cs="Times New Roman"/>
                <w:sz w:val="16"/>
                <w:szCs w:val="16"/>
              </w:rPr>
              <w:t>Respectful relationships:</w:t>
            </w:r>
          </w:p>
          <w:p w:rsidR="00152308" w:rsidRPr="00F60A12" w:rsidRDefault="004A25FC" w:rsidP="004A25FC">
            <w:pPr>
              <w:jc w:val="center"/>
              <w:rPr>
                <w:rFonts w:ascii="Century Gothic" w:hAnsi="Century Gothic" w:cs="Times New Roman"/>
                <w:sz w:val="16"/>
                <w:szCs w:val="16"/>
              </w:rPr>
            </w:pPr>
            <w:r w:rsidRPr="00F60A12">
              <w:rPr>
                <w:rFonts w:ascii="Century Gothic" w:hAnsi="Century Gothic" w:cs="Times New Roman"/>
                <w:sz w:val="16"/>
                <w:szCs w:val="16"/>
              </w:rPr>
              <w:t>(</w:t>
            </w:r>
            <w:r w:rsidR="00152308" w:rsidRPr="00F60A12">
              <w:rPr>
                <w:rFonts w:ascii="Century Gothic" w:hAnsi="Century Gothic" w:cs="Times New Roman"/>
                <w:sz w:val="16"/>
                <w:szCs w:val="16"/>
              </w:rPr>
              <w:t>Relationships</w:t>
            </w:r>
            <w:r w:rsidRPr="00F60A12">
              <w:rPr>
                <w:rFonts w:ascii="Century Gothic" w:hAnsi="Century Gothic" w:cs="Times New Roman"/>
                <w:sz w:val="16"/>
                <w:szCs w:val="16"/>
              </w:rPr>
              <w:t>)</w:t>
            </w:r>
          </w:p>
        </w:tc>
        <w:tc>
          <w:tcPr>
            <w:tcW w:w="2528" w:type="dxa"/>
            <w:shd w:val="clear" w:color="auto" w:fill="C5E0B3" w:themeFill="accent6" w:themeFillTint="66"/>
          </w:tcPr>
          <w:p w:rsidR="004A25FC" w:rsidRPr="00F60A12" w:rsidRDefault="004A25FC" w:rsidP="004A25FC">
            <w:pPr>
              <w:jc w:val="center"/>
              <w:rPr>
                <w:rFonts w:ascii="Century Gothic" w:hAnsi="Century Gothic" w:cs="Times New Roman"/>
                <w:sz w:val="16"/>
                <w:szCs w:val="16"/>
              </w:rPr>
            </w:pPr>
            <w:r w:rsidRPr="00F60A12">
              <w:rPr>
                <w:rFonts w:ascii="Century Gothic" w:hAnsi="Century Gothic" w:cs="Times New Roman"/>
                <w:sz w:val="16"/>
                <w:szCs w:val="16"/>
              </w:rPr>
              <w:t>Healthy Lifestyle:</w:t>
            </w:r>
          </w:p>
          <w:p w:rsidR="00152308" w:rsidRPr="00F60A12" w:rsidRDefault="004A25FC" w:rsidP="004A25FC">
            <w:pPr>
              <w:jc w:val="center"/>
              <w:rPr>
                <w:rFonts w:ascii="Century Gothic" w:hAnsi="Century Gothic" w:cs="Times New Roman"/>
                <w:sz w:val="16"/>
                <w:szCs w:val="16"/>
              </w:rPr>
            </w:pPr>
            <w:r w:rsidRPr="00F60A12">
              <w:rPr>
                <w:rFonts w:ascii="Century Gothic" w:hAnsi="Century Gothic" w:cs="Times New Roman"/>
                <w:sz w:val="16"/>
                <w:szCs w:val="16"/>
              </w:rPr>
              <w:t>(</w:t>
            </w:r>
            <w:r w:rsidR="00152308" w:rsidRPr="00F60A12">
              <w:rPr>
                <w:rFonts w:ascii="Century Gothic" w:hAnsi="Century Gothic" w:cs="Times New Roman"/>
                <w:sz w:val="16"/>
                <w:szCs w:val="16"/>
              </w:rPr>
              <w:t>Health and well – Being</w:t>
            </w:r>
            <w:r w:rsidRPr="00F60A12">
              <w:rPr>
                <w:rFonts w:ascii="Century Gothic" w:hAnsi="Century Gothic" w:cs="Times New Roman"/>
                <w:sz w:val="16"/>
                <w:szCs w:val="16"/>
              </w:rPr>
              <w:t>)</w:t>
            </w:r>
          </w:p>
        </w:tc>
        <w:tc>
          <w:tcPr>
            <w:tcW w:w="2528" w:type="dxa"/>
            <w:shd w:val="clear" w:color="auto" w:fill="F7CAAC" w:themeFill="accent2" w:themeFillTint="66"/>
          </w:tcPr>
          <w:p w:rsidR="004A25FC" w:rsidRPr="00F60A12" w:rsidRDefault="004A25FC" w:rsidP="004A25FC">
            <w:pPr>
              <w:jc w:val="center"/>
              <w:rPr>
                <w:rFonts w:ascii="Century Gothic" w:hAnsi="Century Gothic" w:cs="Times New Roman"/>
                <w:sz w:val="16"/>
                <w:szCs w:val="16"/>
              </w:rPr>
            </w:pPr>
            <w:r w:rsidRPr="00F60A12">
              <w:rPr>
                <w:rFonts w:ascii="Century Gothic" w:hAnsi="Century Gothic" w:cs="Times New Roman"/>
                <w:sz w:val="16"/>
                <w:szCs w:val="16"/>
              </w:rPr>
              <w:t>Intimate relationships:</w:t>
            </w:r>
          </w:p>
          <w:p w:rsidR="00152308" w:rsidRPr="00F60A12" w:rsidRDefault="004A25FC" w:rsidP="004A25FC">
            <w:pPr>
              <w:jc w:val="center"/>
              <w:rPr>
                <w:rFonts w:ascii="Century Gothic" w:hAnsi="Century Gothic" w:cs="Times New Roman"/>
                <w:sz w:val="16"/>
                <w:szCs w:val="16"/>
              </w:rPr>
            </w:pPr>
            <w:r w:rsidRPr="00F60A12">
              <w:rPr>
                <w:rFonts w:ascii="Century Gothic" w:hAnsi="Century Gothic" w:cs="Times New Roman"/>
                <w:sz w:val="16"/>
                <w:szCs w:val="16"/>
              </w:rPr>
              <w:t>(</w:t>
            </w:r>
            <w:r w:rsidR="00152308" w:rsidRPr="00F60A12">
              <w:rPr>
                <w:rFonts w:ascii="Century Gothic" w:hAnsi="Century Gothic" w:cs="Times New Roman"/>
                <w:sz w:val="16"/>
                <w:szCs w:val="16"/>
              </w:rPr>
              <w:t>Relationships</w:t>
            </w:r>
            <w:r w:rsidRPr="00F60A12">
              <w:rPr>
                <w:rFonts w:ascii="Century Gothic" w:hAnsi="Century Gothic" w:cs="Times New Roman"/>
                <w:sz w:val="16"/>
                <w:szCs w:val="16"/>
              </w:rPr>
              <w:t>)</w:t>
            </w:r>
          </w:p>
        </w:tc>
        <w:tc>
          <w:tcPr>
            <w:tcW w:w="2528" w:type="dxa"/>
            <w:shd w:val="clear" w:color="auto" w:fill="DEEAF6" w:themeFill="accent1" w:themeFillTint="33"/>
          </w:tcPr>
          <w:p w:rsidR="004A25FC" w:rsidRPr="00F60A12" w:rsidRDefault="004A25FC" w:rsidP="004A25FC">
            <w:pPr>
              <w:jc w:val="center"/>
              <w:rPr>
                <w:rFonts w:ascii="Century Gothic" w:hAnsi="Century Gothic" w:cs="Times New Roman"/>
                <w:sz w:val="16"/>
                <w:szCs w:val="16"/>
              </w:rPr>
            </w:pPr>
            <w:r w:rsidRPr="00F60A12">
              <w:rPr>
                <w:rFonts w:ascii="Century Gothic" w:hAnsi="Century Gothic" w:cs="Times New Roman"/>
                <w:sz w:val="16"/>
                <w:szCs w:val="16"/>
              </w:rPr>
              <w:t>Employability Skills:</w:t>
            </w:r>
          </w:p>
          <w:p w:rsidR="00152308" w:rsidRPr="00F60A12" w:rsidRDefault="004A25FC" w:rsidP="004A25FC">
            <w:pPr>
              <w:jc w:val="center"/>
              <w:rPr>
                <w:rFonts w:ascii="Century Gothic" w:hAnsi="Century Gothic" w:cs="Times New Roman"/>
                <w:sz w:val="16"/>
                <w:szCs w:val="16"/>
              </w:rPr>
            </w:pPr>
            <w:r w:rsidRPr="00F60A12">
              <w:rPr>
                <w:rFonts w:ascii="Century Gothic" w:hAnsi="Century Gothic" w:cs="Times New Roman"/>
                <w:sz w:val="16"/>
                <w:szCs w:val="16"/>
              </w:rPr>
              <w:t>(Living in the Wider World)</w:t>
            </w:r>
          </w:p>
        </w:tc>
      </w:tr>
      <w:tr w:rsidR="00DC48E1" w:rsidRPr="00F60A12" w:rsidTr="00CB2DE2">
        <w:trPr>
          <w:cantSplit/>
          <w:trHeight w:val="1644"/>
        </w:trPr>
        <w:tc>
          <w:tcPr>
            <w:tcW w:w="851" w:type="dxa"/>
            <w:tcBorders>
              <w:left w:val="single" w:sz="18" w:space="0" w:color="44546A" w:themeColor="text2"/>
            </w:tcBorders>
            <w:textDirection w:val="btLr"/>
          </w:tcPr>
          <w:p w:rsidR="00DC48E1" w:rsidRPr="00F60A12" w:rsidRDefault="00DC48E1" w:rsidP="00DC48E1">
            <w:pPr>
              <w:pStyle w:val="NoSpacing"/>
              <w:ind w:left="113" w:right="113"/>
              <w:jc w:val="center"/>
              <w:rPr>
                <w:rFonts w:ascii="Century Gothic" w:hAnsi="Century Gothic"/>
                <w:b/>
                <w:sz w:val="16"/>
                <w:szCs w:val="16"/>
              </w:rPr>
            </w:pPr>
            <w:r w:rsidRPr="00F60A12">
              <w:rPr>
                <w:rFonts w:ascii="Century Gothic" w:hAnsi="Century Gothic"/>
                <w:b/>
                <w:sz w:val="16"/>
                <w:szCs w:val="16"/>
              </w:rPr>
              <w:t>Key new knowledge</w:t>
            </w:r>
          </w:p>
        </w:tc>
        <w:tc>
          <w:tcPr>
            <w:tcW w:w="2528" w:type="dxa"/>
            <w:shd w:val="clear" w:color="auto" w:fill="FFFFFF" w:themeFill="background1"/>
          </w:tcPr>
          <w:p w:rsidR="00DC48E1" w:rsidRPr="00F60A12" w:rsidRDefault="00DC48E1" w:rsidP="00DC48E1">
            <w:pPr>
              <w:rPr>
                <w:rFonts w:ascii="Century Gothic" w:hAnsi="Century Gothic" w:cs="Times New Roman"/>
                <w:sz w:val="16"/>
                <w:szCs w:val="16"/>
              </w:rPr>
            </w:pPr>
            <w:r w:rsidRPr="00F60A12">
              <w:rPr>
                <w:rFonts w:ascii="Century Gothic" w:hAnsi="Century Gothic" w:cs="Times New Roman"/>
                <w:sz w:val="16"/>
                <w:szCs w:val="16"/>
              </w:rPr>
              <w:t>Peer Influence, substance use and gangs:</w:t>
            </w:r>
          </w:p>
          <w:p w:rsidR="00DC48E1" w:rsidRPr="00F60A12" w:rsidRDefault="00DC48E1" w:rsidP="00DC48E1">
            <w:pPr>
              <w:rPr>
                <w:rFonts w:ascii="Century Gothic" w:hAnsi="Century Gothic" w:cs="Times New Roman"/>
                <w:sz w:val="16"/>
                <w:szCs w:val="16"/>
              </w:rPr>
            </w:pPr>
            <w:r w:rsidRPr="00F60A12">
              <w:rPr>
                <w:rFonts w:ascii="Century Gothic" w:hAnsi="Century Gothic" w:cs="Times New Roman"/>
                <w:sz w:val="16"/>
                <w:szCs w:val="16"/>
              </w:rPr>
              <w:t>Healthy and unhealthy friendship, assertiveness</w:t>
            </w:r>
          </w:p>
        </w:tc>
        <w:tc>
          <w:tcPr>
            <w:tcW w:w="2528" w:type="dxa"/>
            <w:shd w:val="clear" w:color="auto" w:fill="FFFFFF" w:themeFill="background1"/>
          </w:tcPr>
          <w:p w:rsidR="00DC48E1" w:rsidRPr="00F60A12" w:rsidRDefault="00DC48E1" w:rsidP="00DC48E1">
            <w:pPr>
              <w:rPr>
                <w:rFonts w:ascii="Century Gothic" w:hAnsi="Century Gothic" w:cs="Times New Roman"/>
                <w:sz w:val="16"/>
                <w:szCs w:val="16"/>
              </w:rPr>
            </w:pPr>
            <w:r w:rsidRPr="00F60A12">
              <w:rPr>
                <w:rFonts w:ascii="Century Gothic" w:hAnsi="Century Gothic" w:cs="Times New Roman"/>
                <w:sz w:val="16"/>
                <w:szCs w:val="16"/>
              </w:rPr>
              <w:t>Setting Goals:</w:t>
            </w:r>
          </w:p>
          <w:p w:rsidR="00DC48E1" w:rsidRPr="00F60A12" w:rsidRDefault="00DC48E1" w:rsidP="00DC48E1">
            <w:pPr>
              <w:rPr>
                <w:rFonts w:ascii="Century Gothic" w:hAnsi="Century Gothic" w:cs="Times New Roman"/>
                <w:sz w:val="16"/>
                <w:szCs w:val="16"/>
              </w:rPr>
            </w:pPr>
            <w:r w:rsidRPr="00F60A12">
              <w:rPr>
                <w:rFonts w:ascii="Century Gothic" w:hAnsi="Century Gothic" w:cs="Times New Roman"/>
                <w:sz w:val="16"/>
                <w:szCs w:val="16"/>
              </w:rPr>
              <w:t xml:space="preserve">Learning strengths, careers options and goal setting as part of the GCSE / BTEC options process </w:t>
            </w:r>
          </w:p>
        </w:tc>
        <w:tc>
          <w:tcPr>
            <w:tcW w:w="2528" w:type="dxa"/>
            <w:shd w:val="clear" w:color="auto" w:fill="FFFFFF" w:themeFill="background1"/>
          </w:tcPr>
          <w:p w:rsidR="00DC48E1" w:rsidRPr="00F60A12" w:rsidRDefault="00DC48E1" w:rsidP="00DC48E1">
            <w:pPr>
              <w:rPr>
                <w:rFonts w:ascii="Century Gothic" w:hAnsi="Century Gothic" w:cs="Times New Roman"/>
                <w:sz w:val="16"/>
                <w:szCs w:val="16"/>
              </w:rPr>
            </w:pPr>
            <w:r w:rsidRPr="00F60A12">
              <w:rPr>
                <w:rFonts w:ascii="Century Gothic" w:hAnsi="Century Gothic" w:cs="Times New Roman"/>
                <w:sz w:val="16"/>
                <w:szCs w:val="16"/>
              </w:rPr>
              <w:t>Respectful relationships:</w:t>
            </w:r>
          </w:p>
          <w:p w:rsidR="00DC48E1" w:rsidRPr="00F60A12" w:rsidRDefault="00DC48E1" w:rsidP="00DC48E1">
            <w:pPr>
              <w:rPr>
                <w:rFonts w:ascii="Century Gothic" w:hAnsi="Century Gothic" w:cs="Times New Roman"/>
                <w:sz w:val="16"/>
                <w:szCs w:val="16"/>
              </w:rPr>
            </w:pPr>
            <w:r w:rsidRPr="00F60A12">
              <w:rPr>
                <w:rFonts w:ascii="Century Gothic" w:hAnsi="Century Gothic" w:cs="Times New Roman"/>
                <w:sz w:val="16"/>
                <w:szCs w:val="16"/>
              </w:rPr>
              <w:t xml:space="preserve">Families and parenting, healthy relationships, conflict resolution, and relationship changes. </w:t>
            </w:r>
          </w:p>
        </w:tc>
        <w:tc>
          <w:tcPr>
            <w:tcW w:w="2528" w:type="dxa"/>
            <w:shd w:val="clear" w:color="auto" w:fill="FFFFFF" w:themeFill="background1"/>
          </w:tcPr>
          <w:p w:rsidR="00DC48E1" w:rsidRPr="00F60A12" w:rsidRDefault="00DC48E1" w:rsidP="00DC48E1">
            <w:pPr>
              <w:rPr>
                <w:rFonts w:ascii="Century Gothic" w:hAnsi="Century Gothic" w:cs="Times New Roman"/>
                <w:sz w:val="16"/>
                <w:szCs w:val="16"/>
              </w:rPr>
            </w:pPr>
            <w:r w:rsidRPr="00F60A12">
              <w:rPr>
                <w:rFonts w:ascii="Century Gothic" w:hAnsi="Century Gothic" w:cs="Times New Roman"/>
                <w:sz w:val="16"/>
                <w:szCs w:val="16"/>
              </w:rPr>
              <w:t>Healthy Lifestyle:</w:t>
            </w:r>
          </w:p>
          <w:p w:rsidR="00DC48E1" w:rsidRPr="00F60A12" w:rsidRDefault="00DC48E1" w:rsidP="00DC48E1">
            <w:pPr>
              <w:rPr>
                <w:rFonts w:ascii="Century Gothic" w:hAnsi="Century Gothic" w:cs="Times New Roman"/>
                <w:sz w:val="16"/>
                <w:szCs w:val="16"/>
              </w:rPr>
            </w:pPr>
            <w:r w:rsidRPr="00F60A12">
              <w:rPr>
                <w:rFonts w:ascii="Century Gothic" w:hAnsi="Century Gothic" w:cs="Times New Roman"/>
                <w:sz w:val="16"/>
                <w:szCs w:val="16"/>
              </w:rPr>
              <w:t xml:space="preserve">Diet, exercise, lifestyle balance and healthy choices, and first aid. </w:t>
            </w:r>
          </w:p>
        </w:tc>
        <w:tc>
          <w:tcPr>
            <w:tcW w:w="2528" w:type="dxa"/>
            <w:shd w:val="clear" w:color="auto" w:fill="FFFFFF" w:themeFill="background1"/>
          </w:tcPr>
          <w:p w:rsidR="00DC48E1" w:rsidRPr="00F60A12" w:rsidRDefault="00DC48E1" w:rsidP="00DC48E1">
            <w:pPr>
              <w:rPr>
                <w:rFonts w:ascii="Century Gothic" w:hAnsi="Century Gothic" w:cs="Times New Roman"/>
                <w:sz w:val="16"/>
                <w:szCs w:val="16"/>
              </w:rPr>
            </w:pPr>
            <w:r w:rsidRPr="00F60A12">
              <w:rPr>
                <w:rFonts w:ascii="Century Gothic" w:hAnsi="Century Gothic" w:cs="Times New Roman"/>
                <w:sz w:val="16"/>
                <w:szCs w:val="16"/>
              </w:rPr>
              <w:t>Intimate relationships:</w:t>
            </w:r>
          </w:p>
          <w:p w:rsidR="00DC48E1" w:rsidRPr="00F60A12" w:rsidRDefault="00DC48E1" w:rsidP="00DC48E1">
            <w:pPr>
              <w:rPr>
                <w:rFonts w:ascii="Century Gothic" w:hAnsi="Century Gothic" w:cs="Times New Roman"/>
                <w:sz w:val="16"/>
                <w:szCs w:val="16"/>
              </w:rPr>
            </w:pPr>
            <w:r w:rsidRPr="00F60A12">
              <w:rPr>
                <w:rFonts w:ascii="Century Gothic" w:hAnsi="Century Gothic" w:cs="Times New Roman"/>
                <w:sz w:val="16"/>
                <w:szCs w:val="16"/>
              </w:rPr>
              <w:t xml:space="preserve">Relationships and sex education including consent, contraception, the risks of STIs, and attitudes to pornography. </w:t>
            </w:r>
          </w:p>
        </w:tc>
        <w:tc>
          <w:tcPr>
            <w:tcW w:w="2528" w:type="dxa"/>
            <w:shd w:val="clear" w:color="auto" w:fill="FFFFFF" w:themeFill="background1"/>
          </w:tcPr>
          <w:p w:rsidR="00DC48E1" w:rsidRPr="00F60A12" w:rsidRDefault="00DC48E1" w:rsidP="00DC48E1">
            <w:pPr>
              <w:rPr>
                <w:rFonts w:ascii="Century Gothic" w:hAnsi="Century Gothic" w:cs="Times New Roman"/>
                <w:sz w:val="16"/>
                <w:szCs w:val="16"/>
              </w:rPr>
            </w:pPr>
            <w:r w:rsidRPr="00F60A12">
              <w:rPr>
                <w:rFonts w:ascii="Century Gothic" w:hAnsi="Century Gothic" w:cs="Times New Roman"/>
                <w:sz w:val="16"/>
                <w:szCs w:val="16"/>
              </w:rPr>
              <w:t>Employability Skills:</w:t>
            </w:r>
          </w:p>
          <w:p w:rsidR="00DC48E1" w:rsidRPr="00F60A12" w:rsidRDefault="00DC48E1" w:rsidP="00DC48E1">
            <w:pPr>
              <w:rPr>
                <w:rFonts w:ascii="Century Gothic" w:hAnsi="Century Gothic" w:cs="Times New Roman"/>
                <w:sz w:val="16"/>
                <w:szCs w:val="16"/>
              </w:rPr>
            </w:pPr>
            <w:r w:rsidRPr="00F60A12">
              <w:rPr>
                <w:rFonts w:ascii="Century Gothic" w:hAnsi="Century Gothic" w:cs="Times New Roman"/>
                <w:sz w:val="16"/>
                <w:szCs w:val="16"/>
              </w:rPr>
              <w:t>Employability and online presence</w:t>
            </w:r>
          </w:p>
        </w:tc>
      </w:tr>
      <w:tr w:rsidR="00DC48E1" w:rsidRPr="00F60A12" w:rsidTr="00B93D24">
        <w:trPr>
          <w:trHeight w:val="20"/>
        </w:trPr>
        <w:tc>
          <w:tcPr>
            <w:tcW w:w="851" w:type="dxa"/>
            <w:tcBorders>
              <w:left w:val="single" w:sz="18" w:space="0" w:color="44546A" w:themeColor="text2"/>
            </w:tcBorders>
          </w:tcPr>
          <w:p w:rsidR="00DC48E1" w:rsidRPr="00F60A12" w:rsidRDefault="00DC48E1" w:rsidP="00DC48E1">
            <w:pPr>
              <w:pStyle w:val="NoSpacing"/>
              <w:rPr>
                <w:rFonts w:ascii="Century Gothic" w:hAnsi="Century Gothic"/>
                <w:b/>
                <w:sz w:val="16"/>
                <w:szCs w:val="16"/>
                <w:highlight w:val="cyan"/>
              </w:rPr>
            </w:pPr>
          </w:p>
          <w:p w:rsidR="00DC48E1" w:rsidRPr="00F60A12" w:rsidRDefault="00DC48E1" w:rsidP="00DC48E1">
            <w:pPr>
              <w:pStyle w:val="NoSpacing"/>
              <w:rPr>
                <w:rFonts w:ascii="Century Gothic" w:hAnsi="Century Gothic"/>
                <w:b/>
                <w:sz w:val="16"/>
                <w:szCs w:val="16"/>
              </w:rPr>
            </w:pPr>
            <w:r w:rsidRPr="00F60A12">
              <w:rPr>
                <w:rFonts w:ascii="Century Gothic" w:hAnsi="Century Gothic"/>
                <w:b/>
                <w:sz w:val="16"/>
                <w:szCs w:val="16"/>
                <w:highlight w:val="cyan"/>
              </w:rPr>
              <w:t>Assessments</w:t>
            </w:r>
          </w:p>
        </w:tc>
        <w:tc>
          <w:tcPr>
            <w:tcW w:w="2528" w:type="dxa"/>
            <w:tcBorders>
              <w:left w:val="single" w:sz="18" w:space="0" w:color="44546A" w:themeColor="text2"/>
            </w:tcBorders>
          </w:tcPr>
          <w:p w:rsidR="00DC48E1" w:rsidRPr="00F60A12" w:rsidRDefault="00DC48E1" w:rsidP="00DC48E1">
            <w:pPr>
              <w:pStyle w:val="NoSpacing"/>
              <w:rPr>
                <w:rFonts w:ascii="Century Gothic" w:hAnsi="Century Gothic"/>
                <w:sz w:val="16"/>
                <w:szCs w:val="16"/>
              </w:rPr>
            </w:pPr>
            <w:proofErr w:type="gramStart"/>
            <w:r w:rsidRPr="00F60A12">
              <w:rPr>
                <w:rFonts w:ascii="Century Gothic" w:hAnsi="Century Gothic"/>
                <w:sz w:val="16"/>
                <w:szCs w:val="16"/>
              </w:rPr>
              <w:t>ASDAN  Short</w:t>
            </w:r>
            <w:proofErr w:type="gramEnd"/>
            <w:r w:rsidRPr="00F60A12">
              <w:rPr>
                <w:rFonts w:ascii="Century Gothic" w:hAnsi="Century Gothic"/>
                <w:sz w:val="16"/>
                <w:szCs w:val="16"/>
              </w:rPr>
              <w:t xml:space="preserve"> Course booklet</w:t>
            </w:r>
          </w:p>
          <w:p w:rsidR="00DC48E1" w:rsidRPr="00F60A12" w:rsidRDefault="00DC48E1" w:rsidP="00DC48E1">
            <w:pPr>
              <w:pStyle w:val="NoSpacing"/>
              <w:rPr>
                <w:rFonts w:ascii="Century Gothic" w:hAnsi="Century Gothic"/>
                <w:sz w:val="16"/>
                <w:szCs w:val="16"/>
              </w:rPr>
            </w:pP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Written work in lessons</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Live marking</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Q&amp;A in lessons</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Discussion in lessons</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Photographic evidence</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 xml:space="preserve">Video evidence </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DC48E1" w:rsidRPr="00F60A12" w:rsidRDefault="00DC48E1" w:rsidP="00DC48E1">
            <w:pPr>
              <w:pStyle w:val="NoSpacing"/>
              <w:rPr>
                <w:rFonts w:ascii="Century Gothic" w:hAnsi="Century Gothic"/>
                <w:sz w:val="16"/>
                <w:szCs w:val="16"/>
              </w:rPr>
            </w:pPr>
            <w:proofErr w:type="gramStart"/>
            <w:r w:rsidRPr="00F60A12">
              <w:rPr>
                <w:rFonts w:ascii="Century Gothic" w:hAnsi="Century Gothic"/>
                <w:sz w:val="16"/>
                <w:szCs w:val="16"/>
              </w:rPr>
              <w:t>ASDAN  Short</w:t>
            </w:r>
            <w:proofErr w:type="gramEnd"/>
            <w:r w:rsidRPr="00F60A12">
              <w:rPr>
                <w:rFonts w:ascii="Century Gothic" w:hAnsi="Century Gothic"/>
                <w:sz w:val="16"/>
                <w:szCs w:val="16"/>
              </w:rPr>
              <w:t xml:space="preserve"> Course booklet</w:t>
            </w:r>
          </w:p>
          <w:p w:rsidR="00DC48E1" w:rsidRPr="00F60A12" w:rsidRDefault="00DC48E1" w:rsidP="00DC48E1">
            <w:pPr>
              <w:pStyle w:val="NoSpacing"/>
              <w:rPr>
                <w:rFonts w:ascii="Century Gothic" w:hAnsi="Century Gothic"/>
                <w:sz w:val="16"/>
                <w:szCs w:val="16"/>
              </w:rPr>
            </w:pP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Written work in lessons</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Live marking</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Q&amp;A in lessons</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Discussion in lessons</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Photographic evidence</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 xml:space="preserve">Video evidence </w:t>
            </w:r>
          </w:p>
          <w:p w:rsidR="00DC48E1" w:rsidRPr="00F60A12" w:rsidRDefault="00DC48E1" w:rsidP="00DC48E1">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DC48E1" w:rsidRPr="00F60A12" w:rsidRDefault="00DC48E1" w:rsidP="00DC48E1">
            <w:pPr>
              <w:pStyle w:val="NoSpacing"/>
              <w:rPr>
                <w:rFonts w:ascii="Century Gothic" w:hAnsi="Century Gothic"/>
                <w:sz w:val="16"/>
                <w:szCs w:val="16"/>
              </w:rPr>
            </w:pPr>
            <w:proofErr w:type="gramStart"/>
            <w:r w:rsidRPr="00F60A12">
              <w:rPr>
                <w:rFonts w:ascii="Century Gothic" w:hAnsi="Century Gothic"/>
                <w:sz w:val="16"/>
                <w:szCs w:val="16"/>
              </w:rPr>
              <w:t>ASDAN  Short</w:t>
            </w:r>
            <w:proofErr w:type="gramEnd"/>
            <w:r w:rsidRPr="00F60A12">
              <w:rPr>
                <w:rFonts w:ascii="Century Gothic" w:hAnsi="Century Gothic"/>
                <w:sz w:val="16"/>
                <w:szCs w:val="16"/>
              </w:rPr>
              <w:t xml:space="preserve"> Course booklet</w:t>
            </w:r>
          </w:p>
          <w:p w:rsidR="00DC48E1" w:rsidRPr="00F60A12" w:rsidRDefault="00DC48E1" w:rsidP="00DC48E1">
            <w:pPr>
              <w:pStyle w:val="NoSpacing"/>
              <w:rPr>
                <w:rFonts w:ascii="Century Gothic" w:hAnsi="Century Gothic"/>
                <w:sz w:val="16"/>
                <w:szCs w:val="16"/>
              </w:rPr>
            </w:pP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Written work in lessons</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Live marking</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Q&amp;A in lessons</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Discussion in lessons</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Photographic evidence</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 xml:space="preserve">Video evidence </w:t>
            </w:r>
          </w:p>
          <w:p w:rsidR="00DC48E1" w:rsidRPr="00F60A12" w:rsidRDefault="00DC48E1" w:rsidP="00DC48E1">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DC48E1" w:rsidRPr="00F60A12" w:rsidRDefault="00DC48E1" w:rsidP="00DC48E1">
            <w:pPr>
              <w:pStyle w:val="NoSpacing"/>
              <w:rPr>
                <w:rFonts w:ascii="Century Gothic" w:hAnsi="Century Gothic"/>
                <w:sz w:val="16"/>
                <w:szCs w:val="16"/>
              </w:rPr>
            </w:pPr>
            <w:proofErr w:type="gramStart"/>
            <w:r w:rsidRPr="00F60A12">
              <w:rPr>
                <w:rFonts w:ascii="Century Gothic" w:hAnsi="Century Gothic"/>
                <w:sz w:val="16"/>
                <w:szCs w:val="16"/>
              </w:rPr>
              <w:t>ASDAN  Short</w:t>
            </w:r>
            <w:proofErr w:type="gramEnd"/>
            <w:r w:rsidRPr="00F60A12">
              <w:rPr>
                <w:rFonts w:ascii="Century Gothic" w:hAnsi="Century Gothic"/>
                <w:sz w:val="16"/>
                <w:szCs w:val="16"/>
              </w:rPr>
              <w:t xml:space="preserve"> Course booklet</w:t>
            </w:r>
          </w:p>
          <w:p w:rsidR="00DC48E1" w:rsidRPr="00F60A12" w:rsidRDefault="00DC48E1" w:rsidP="00DC48E1">
            <w:pPr>
              <w:pStyle w:val="NoSpacing"/>
              <w:rPr>
                <w:rFonts w:ascii="Century Gothic" w:hAnsi="Century Gothic"/>
                <w:sz w:val="16"/>
                <w:szCs w:val="16"/>
              </w:rPr>
            </w:pP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Written work in lessons</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Live marking</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Q&amp;A in lessons</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Discussion in lessons</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Photographic evidence</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 xml:space="preserve">Video evidence </w:t>
            </w:r>
          </w:p>
          <w:p w:rsidR="00DC48E1" w:rsidRPr="00F60A12" w:rsidRDefault="00DC48E1" w:rsidP="00DC48E1">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DC48E1" w:rsidRPr="00F60A12" w:rsidRDefault="00DC48E1" w:rsidP="00DC48E1">
            <w:pPr>
              <w:pStyle w:val="NoSpacing"/>
              <w:rPr>
                <w:rFonts w:ascii="Century Gothic" w:hAnsi="Century Gothic"/>
                <w:sz w:val="16"/>
                <w:szCs w:val="16"/>
              </w:rPr>
            </w:pPr>
            <w:proofErr w:type="gramStart"/>
            <w:r w:rsidRPr="00F60A12">
              <w:rPr>
                <w:rFonts w:ascii="Century Gothic" w:hAnsi="Century Gothic"/>
                <w:sz w:val="16"/>
                <w:szCs w:val="16"/>
              </w:rPr>
              <w:t>ASDAN  Short</w:t>
            </w:r>
            <w:proofErr w:type="gramEnd"/>
            <w:r w:rsidRPr="00F60A12">
              <w:rPr>
                <w:rFonts w:ascii="Century Gothic" w:hAnsi="Century Gothic"/>
                <w:sz w:val="16"/>
                <w:szCs w:val="16"/>
              </w:rPr>
              <w:t xml:space="preserve"> Course booklet</w:t>
            </w:r>
          </w:p>
          <w:p w:rsidR="00DC48E1" w:rsidRPr="00F60A12" w:rsidRDefault="00DC48E1" w:rsidP="00DC48E1">
            <w:pPr>
              <w:pStyle w:val="NoSpacing"/>
              <w:rPr>
                <w:rFonts w:ascii="Century Gothic" w:hAnsi="Century Gothic"/>
                <w:sz w:val="16"/>
                <w:szCs w:val="16"/>
              </w:rPr>
            </w:pP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Written work in lessons</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Live marking</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Q&amp;A in lessons</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Discussion in lessons</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Photographic evidence</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 xml:space="preserve">Video evidence </w:t>
            </w:r>
          </w:p>
          <w:p w:rsidR="00DC48E1" w:rsidRPr="00F60A12" w:rsidRDefault="00DC48E1" w:rsidP="00DC48E1">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DC48E1" w:rsidRPr="00F60A12" w:rsidRDefault="00DC48E1" w:rsidP="00DC48E1">
            <w:pPr>
              <w:pStyle w:val="NoSpacing"/>
              <w:rPr>
                <w:rFonts w:ascii="Century Gothic" w:hAnsi="Century Gothic"/>
                <w:sz w:val="16"/>
                <w:szCs w:val="16"/>
              </w:rPr>
            </w:pPr>
            <w:proofErr w:type="gramStart"/>
            <w:r w:rsidRPr="00F60A12">
              <w:rPr>
                <w:rFonts w:ascii="Century Gothic" w:hAnsi="Century Gothic"/>
                <w:sz w:val="16"/>
                <w:szCs w:val="16"/>
              </w:rPr>
              <w:t>ASDAN  Short</w:t>
            </w:r>
            <w:proofErr w:type="gramEnd"/>
            <w:r w:rsidRPr="00F60A12">
              <w:rPr>
                <w:rFonts w:ascii="Century Gothic" w:hAnsi="Century Gothic"/>
                <w:sz w:val="16"/>
                <w:szCs w:val="16"/>
              </w:rPr>
              <w:t xml:space="preserve"> Course booklet</w:t>
            </w:r>
          </w:p>
          <w:p w:rsidR="00DC48E1" w:rsidRPr="00F60A12" w:rsidRDefault="00DC48E1" w:rsidP="00DC48E1">
            <w:pPr>
              <w:pStyle w:val="NoSpacing"/>
              <w:rPr>
                <w:rFonts w:ascii="Century Gothic" w:hAnsi="Century Gothic"/>
                <w:sz w:val="16"/>
                <w:szCs w:val="16"/>
              </w:rPr>
            </w:pP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Written work in lessons</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Live marking</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Q&amp;A in lessons</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Discussion in lessons</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Photographic evidence</w:t>
            </w:r>
          </w:p>
          <w:p w:rsidR="00DC48E1" w:rsidRPr="00F60A12" w:rsidRDefault="00DC48E1" w:rsidP="00DC48E1">
            <w:pPr>
              <w:pStyle w:val="NoSpacing"/>
              <w:rPr>
                <w:rFonts w:ascii="Century Gothic" w:hAnsi="Century Gothic"/>
                <w:sz w:val="16"/>
                <w:szCs w:val="16"/>
              </w:rPr>
            </w:pPr>
            <w:r w:rsidRPr="00F60A12">
              <w:rPr>
                <w:rFonts w:ascii="Century Gothic" w:hAnsi="Century Gothic"/>
                <w:sz w:val="16"/>
                <w:szCs w:val="16"/>
              </w:rPr>
              <w:t xml:space="preserve">Video evidence </w:t>
            </w:r>
          </w:p>
          <w:p w:rsidR="00DC48E1" w:rsidRPr="00F60A12" w:rsidRDefault="00DC48E1" w:rsidP="00DC48E1">
            <w:pPr>
              <w:rPr>
                <w:rFonts w:ascii="Century Gothic" w:hAnsi="Century Gothic"/>
                <w:sz w:val="16"/>
                <w:szCs w:val="16"/>
              </w:rPr>
            </w:pPr>
            <w:r w:rsidRPr="00F60A12">
              <w:rPr>
                <w:rFonts w:ascii="Century Gothic" w:hAnsi="Century Gothic"/>
                <w:sz w:val="16"/>
                <w:szCs w:val="16"/>
              </w:rPr>
              <w:t>Ends of unit retrieval q’s</w:t>
            </w:r>
          </w:p>
        </w:tc>
      </w:tr>
    </w:tbl>
    <w:p w:rsidR="00B85F26" w:rsidRDefault="00B85F26"/>
    <w:tbl>
      <w:tblPr>
        <w:tblStyle w:val="TableGrid"/>
        <w:tblW w:w="0" w:type="auto"/>
        <w:tblLook w:val="04A0" w:firstRow="1" w:lastRow="0" w:firstColumn="1" w:lastColumn="0" w:noHBand="0" w:noVBand="1"/>
      </w:tblPr>
      <w:tblGrid>
        <w:gridCol w:w="5129"/>
        <w:gridCol w:w="5129"/>
        <w:gridCol w:w="5130"/>
      </w:tblGrid>
      <w:tr w:rsidR="00B85F26" w:rsidTr="00E93A0A">
        <w:trPr>
          <w:trHeight w:val="227"/>
        </w:trPr>
        <w:tc>
          <w:tcPr>
            <w:tcW w:w="5129" w:type="dxa"/>
            <w:shd w:val="clear" w:color="auto" w:fill="C5E0B3" w:themeFill="accent6"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Health and Well - Being</w:t>
            </w:r>
          </w:p>
        </w:tc>
        <w:tc>
          <w:tcPr>
            <w:tcW w:w="5129" w:type="dxa"/>
            <w:shd w:val="clear" w:color="auto" w:fill="DEEAF6" w:themeFill="accent1" w:themeFillTint="33"/>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Living in the Wider world</w:t>
            </w:r>
          </w:p>
        </w:tc>
        <w:tc>
          <w:tcPr>
            <w:tcW w:w="5130" w:type="dxa"/>
            <w:shd w:val="clear" w:color="auto" w:fill="F7CAAC" w:themeFill="accent2"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Relationships</w:t>
            </w:r>
          </w:p>
        </w:tc>
      </w:tr>
    </w:tbl>
    <w:p w:rsidR="00B85F26" w:rsidRDefault="00B85F26"/>
    <w:p w:rsidR="00B85F26" w:rsidRDefault="00B85F26">
      <w:r>
        <w:br w:type="page"/>
      </w:r>
    </w:p>
    <w:tbl>
      <w:tblPr>
        <w:tblStyle w:val="TableGrid"/>
        <w:tblW w:w="16019" w:type="dxa"/>
        <w:tblInd w:w="-307" w:type="dxa"/>
        <w:tblLayout w:type="fixed"/>
        <w:tblLook w:val="04A0" w:firstRow="1" w:lastRow="0" w:firstColumn="1" w:lastColumn="0" w:noHBand="0" w:noVBand="1"/>
      </w:tblPr>
      <w:tblGrid>
        <w:gridCol w:w="851"/>
        <w:gridCol w:w="2528"/>
        <w:gridCol w:w="2528"/>
        <w:gridCol w:w="2528"/>
        <w:gridCol w:w="2528"/>
        <w:gridCol w:w="2528"/>
        <w:gridCol w:w="2528"/>
      </w:tblGrid>
      <w:tr w:rsidR="00152308" w:rsidRPr="00F60A12" w:rsidTr="00DC48E1">
        <w:trPr>
          <w:trHeight w:val="567"/>
        </w:trPr>
        <w:tc>
          <w:tcPr>
            <w:tcW w:w="851" w:type="dxa"/>
            <w:tcBorders>
              <w:top w:val="single" w:sz="18" w:space="0" w:color="auto"/>
              <w:left w:val="single" w:sz="18" w:space="0" w:color="44546A" w:themeColor="text2"/>
              <w:bottom w:val="single" w:sz="18" w:space="0" w:color="auto"/>
              <w:right w:val="single" w:sz="18" w:space="0" w:color="auto"/>
            </w:tcBorders>
            <w:shd w:val="clear" w:color="auto" w:fill="FFFFFF" w:themeFill="background1"/>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lastRenderedPageBreak/>
              <w:t>YR</w:t>
            </w:r>
            <w:r w:rsidR="00DC48E1" w:rsidRPr="00F60A12">
              <w:rPr>
                <w:rFonts w:ascii="Century Gothic" w:hAnsi="Century Gothic"/>
                <w:b/>
                <w:sz w:val="16"/>
                <w:szCs w:val="16"/>
              </w:rPr>
              <w:t xml:space="preserve">  </w:t>
            </w:r>
            <w:r w:rsidRPr="00F60A12">
              <w:rPr>
                <w:rFonts w:ascii="Century Gothic" w:hAnsi="Century Gothic"/>
                <w:b/>
                <w:sz w:val="16"/>
                <w:szCs w:val="16"/>
              </w:rPr>
              <w:t>10</w:t>
            </w:r>
          </w:p>
        </w:tc>
        <w:tc>
          <w:tcPr>
            <w:tcW w:w="2528"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t>Autumn 1</w:t>
            </w:r>
          </w:p>
        </w:tc>
        <w:tc>
          <w:tcPr>
            <w:tcW w:w="2528"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t>Autumn 2</w:t>
            </w:r>
          </w:p>
        </w:tc>
        <w:tc>
          <w:tcPr>
            <w:tcW w:w="2528" w:type="dxa"/>
            <w:tcBorders>
              <w:top w:val="single" w:sz="18" w:space="0" w:color="auto"/>
              <w:left w:val="single" w:sz="18" w:space="0" w:color="auto"/>
              <w:bottom w:val="single" w:sz="18" w:space="0" w:color="auto"/>
              <w:right w:val="single" w:sz="18" w:space="0" w:color="auto"/>
            </w:tcBorders>
            <w:shd w:val="clear" w:color="auto" w:fill="FFD966" w:themeFill="accent4" w:themeFillTint="99"/>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t>Spring 1</w:t>
            </w:r>
          </w:p>
        </w:tc>
        <w:tc>
          <w:tcPr>
            <w:tcW w:w="2528" w:type="dxa"/>
            <w:tcBorders>
              <w:top w:val="single" w:sz="18" w:space="0" w:color="auto"/>
              <w:left w:val="single" w:sz="18" w:space="0" w:color="auto"/>
              <w:bottom w:val="single" w:sz="18" w:space="0" w:color="auto"/>
              <w:right w:val="single" w:sz="18" w:space="0" w:color="auto"/>
            </w:tcBorders>
            <w:shd w:val="clear" w:color="auto" w:fill="A8D08D" w:themeFill="accent6" w:themeFillTint="99"/>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t>Spring 2</w:t>
            </w:r>
          </w:p>
        </w:tc>
        <w:tc>
          <w:tcPr>
            <w:tcW w:w="2528" w:type="dxa"/>
            <w:tcBorders>
              <w:top w:val="single" w:sz="18" w:space="0" w:color="auto"/>
              <w:left w:val="single" w:sz="18" w:space="0" w:color="auto"/>
              <w:bottom w:val="single" w:sz="18" w:space="0" w:color="auto"/>
              <w:right w:val="single" w:sz="18" w:space="0" w:color="auto"/>
            </w:tcBorders>
            <w:shd w:val="clear" w:color="auto" w:fill="C9C9C9" w:themeFill="accent3" w:themeFillTint="99"/>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t>Summer 1</w:t>
            </w:r>
          </w:p>
        </w:tc>
        <w:tc>
          <w:tcPr>
            <w:tcW w:w="2528" w:type="dxa"/>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t>Summer 2</w:t>
            </w:r>
          </w:p>
        </w:tc>
      </w:tr>
      <w:tr w:rsidR="004A25FC" w:rsidRPr="00F60A12" w:rsidTr="006368B7">
        <w:trPr>
          <w:trHeight w:val="20"/>
        </w:trPr>
        <w:tc>
          <w:tcPr>
            <w:tcW w:w="851" w:type="dxa"/>
            <w:tcBorders>
              <w:left w:val="single" w:sz="18" w:space="0" w:color="44546A" w:themeColor="text2"/>
            </w:tcBorders>
            <w:shd w:val="clear" w:color="auto" w:fill="FFFFFF" w:themeFill="background1"/>
            <w:textDirection w:val="btLr"/>
            <w:vAlign w:val="center"/>
          </w:tcPr>
          <w:p w:rsidR="004A25FC" w:rsidRPr="00F60A12" w:rsidRDefault="004A25FC" w:rsidP="004A25FC">
            <w:pPr>
              <w:jc w:val="center"/>
              <w:rPr>
                <w:rFonts w:ascii="Century Gothic" w:hAnsi="Century Gothic"/>
                <w:b/>
                <w:sz w:val="16"/>
                <w:szCs w:val="16"/>
              </w:rPr>
            </w:pPr>
            <w:r w:rsidRPr="00F60A12">
              <w:rPr>
                <w:rFonts w:ascii="Century Gothic" w:hAnsi="Century Gothic"/>
                <w:b/>
                <w:sz w:val="16"/>
                <w:szCs w:val="16"/>
              </w:rPr>
              <w:t>Content</w:t>
            </w:r>
          </w:p>
        </w:tc>
        <w:tc>
          <w:tcPr>
            <w:tcW w:w="2528" w:type="dxa"/>
            <w:shd w:val="clear" w:color="auto" w:fill="C5E0B3" w:themeFill="accent6" w:themeFillTint="66"/>
            <w:vAlign w:val="center"/>
          </w:tcPr>
          <w:p w:rsidR="006368B7" w:rsidRPr="00F60A12" w:rsidRDefault="006368B7" w:rsidP="006368B7">
            <w:pPr>
              <w:jc w:val="center"/>
              <w:rPr>
                <w:rFonts w:ascii="Century Gothic" w:hAnsi="Century Gothic" w:cs="Times New Roman"/>
                <w:sz w:val="16"/>
                <w:szCs w:val="16"/>
              </w:rPr>
            </w:pPr>
            <w:r w:rsidRPr="00F60A12">
              <w:rPr>
                <w:rFonts w:ascii="Century Gothic" w:hAnsi="Century Gothic" w:cs="Times New Roman"/>
                <w:sz w:val="16"/>
                <w:szCs w:val="16"/>
              </w:rPr>
              <w:t>Mental Health:</w:t>
            </w:r>
          </w:p>
          <w:p w:rsidR="004A25FC" w:rsidRPr="00F60A12" w:rsidRDefault="004A25FC" w:rsidP="006368B7">
            <w:pPr>
              <w:jc w:val="center"/>
              <w:rPr>
                <w:rFonts w:ascii="Century Gothic" w:hAnsi="Century Gothic" w:cs="Times New Roman"/>
                <w:sz w:val="16"/>
                <w:szCs w:val="16"/>
              </w:rPr>
            </w:pPr>
            <w:r w:rsidRPr="00F60A12">
              <w:rPr>
                <w:rFonts w:ascii="Century Gothic" w:hAnsi="Century Gothic" w:cs="Times New Roman"/>
                <w:sz w:val="16"/>
                <w:szCs w:val="16"/>
              </w:rPr>
              <w:t>(Health and Well- Being)</w:t>
            </w:r>
          </w:p>
        </w:tc>
        <w:tc>
          <w:tcPr>
            <w:tcW w:w="2528" w:type="dxa"/>
            <w:shd w:val="clear" w:color="auto" w:fill="DEEAF6" w:themeFill="accent1" w:themeFillTint="33"/>
            <w:vAlign w:val="center"/>
          </w:tcPr>
          <w:p w:rsidR="006368B7" w:rsidRPr="00F60A12" w:rsidRDefault="006368B7" w:rsidP="006368B7">
            <w:pPr>
              <w:jc w:val="center"/>
              <w:rPr>
                <w:rFonts w:ascii="Century Gothic" w:hAnsi="Century Gothic" w:cs="Times New Roman"/>
                <w:sz w:val="16"/>
                <w:szCs w:val="16"/>
              </w:rPr>
            </w:pPr>
            <w:r w:rsidRPr="00F60A12">
              <w:rPr>
                <w:rFonts w:ascii="Century Gothic" w:hAnsi="Century Gothic" w:cs="Times New Roman"/>
                <w:sz w:val="16"/>
                <w:szCs w:val="16"/>
              </w:rPr>
              <w:t>Financial decision making:</w:t>
            </w:r>
          </w:p>
          <w:p w:rsidR="004A25FC" w:rsidRPr="00F60A12" w:rsidRDefault="004A25FC" w:rsidP="006368B7">
            <w:pPr>
              <w:jc w:val="center"/>
              <w:rPr>
                <w:rFonts w:ascii="Century Gothic" w:hAnsi="Century Gothic" w:cs="Times New Roman"/>
                <w:sz w:val="16"/>
                <w:szCs w:val="16"/>
              </w:rPr>
            </w:pPr>
            <w:r w:rsidRPr="00F60A12">
              <w:rPr>
                <w:rFonts w:ascii="Century Gothic" w:hAnsi="Century Gothic" w:cs="Times New Roman"/>
                <w:sz w:val="16"/>
                <w:szCs w:val="16"/>
              </w:rPr>
              <w:t xml:space="preserve">(Living in the </w:t>
            </w:r>
            <w:proofErr w:type="spellStart"/>
            <w:r w:rsidRPr="00F60A12">
              <w:rPr>
                <w:rFonts w:ascii="Century Gothic" w:hAnsi="Century Gothic" w:cs="Times New Roman"/>
                <w:sz w:val="16"/>
                <w:szCs w:val="16"/>
              </w:rPr>
              <w:t>widerl</w:t>
            </w:r>
            <w:proofErr w:type="spellEnd"/>
            <w:r w:rsidRPr="00F60A12">
              <w:rPr>
                <w:rFonts w:ascii="Century Gothic" w:hAnsi="Century Gothic" w:cs="Times New Roman"/>
                <w:sz w:val="16"/>
                <w:szCs w:val="16"/>
              </w:rPr>
              <w:t xml:space="preserve"> world)</w:t>
            </w:r>
          </w:p>
        </w:tc>
        <w:tc>
          <w:tcPr>
            <w:tcW w:w="2528" w:type="dxa"/>
            <w:shd w:val="clear" w:color="auto" w:fill="F7CAAC" w:themeFill="accent2" w:themeFillTint="66"/>
            <w:vAlign w:val="center"/>
          </w:tcPr>
          <w:p w:rsidR="006368B7" w:rsidRPr="00F60A12" w:rsidRDefault="006368B7" w:rsidP="006368B7">
            <w:pPr>
              <w:jc w:val="center"/>
              <w:rPr>
                <w:rFonts w:ascii="Century Gothic" w:hAnsi="Century Gothic" w:cs="Times New Roman"/>
                <w:sz w:val="16"/>
                <w:szCs w:val="16"/>
              </w:rPr>
            </w:pPr>
            <w:r w:rsidRPr="00F60A12">
              <w:rPr>
                <w:rFonts w:ascii="Century Gothic" w:hAnsi="Century Gothic" w:cs="Times New Roman"/>
                <w:sz w:val="16"/>
                <w:szCs w:val="16"/>
              </w:rPr>
              <w:t>Healthy relationships:</w:t>
            </w:r>
          </w:p>
          <w:p w:rsidR="004A25FC" w:rsidRPr="00F60A12" w:rsidRDefault="004A25FC" w:rsidP="006368B7">
            <w:pPr>
              <w:jc w:val="center"/>
              <w:rPr>
                <w:rFonts w:ascii="Century Gothic" w:hAnsi="Century Gothic" w:cs="Times New Roman"/>
                <w:sz w:val="16"/>
                <w:szCs w:val="16"/>
              </w:rPr>
            </w:pPr>
            <w:r w:rsidRPr="00F60A12">
              <w:rPr>
                <w:rFonts w:ascii="Century Gothic" w:hAnsi="Century Gothic" w:cs="Times New Roman"/>
                <w:sz w:val="16"/>
                <w:szCs w:val="16"/>
              </w:rPr>
              <w:t>(Relationships)</w:t>
            </w:r>
          </w:p>
        </w:tc>
        <w:tc>
          <w:tcPr>
            <w:tcW w:w="2528" w:type="dxa"/>
            <w:shd w:val="clear" w:color="auto" w:fill="C5E0B3" w:themeFill="accent6" w:themeFillTint="66"/>
            <w:vAlign w:val="center"/>
          </w:tcPr>
          <w:p w:rsidR="006368B7" w:rsidRPr="00F60A12" w:rsidRDefault="006368B7" w:rsidP="006368B7">
            <w:pPr>
              <w:jc w:val="center"/>
              <w:rPr>
                <w:rFonts w:ascii="Century Gothic" w:hAnsi="Century Gothic" w:cs="Times New Roman"/>
                <w:sz w:val="16"/>
                <w:szCs w:val="16"/>
              </w:rPr>
            </w:pPr>
            <w:r w:rsidRPr="00F60A12">
              <w:rPr>
                <w:rFonts w:ascii="Century Gothic" w:hAnsi="Century Gothic" w:cs="Times New Roman"/>
                <w:sz w:val="16"/>
                <w:szCs w:val="16"/>
              </w:rPr>
              <w:t>Exploring influence:</w:t>
            </w:r>
          </w:p>
          <w:p w:rsidR="004A25FC" w:rsidRPr="00F60A12" w:rsidRDefault="004A25FC" w:rsidP="006368B7">
            <w:pPr>
              <w:jc w:val="center"/>
              <w:rPr>
                <w:rFonts w:ascii="Century Gothic" w:hAnsi="Century Gothic" w:cs="Times New Roman"/>
                <w:sz w:val="16"/>
                <w:szCs w:val="16"/>
              </w:rPr>
            </w:pPr>
            <w:r w:rsidRPr="00F60A12">
              <w:rPr>
                <w:rFonts w:ascii="Century Gothic" w:hAnsi="Century Gothic" w:cs="Times New Roman"/>
                <w:sz w:val="16"/>
                <w:szCs w:val="16"/>
              </w:rPr>
              <w:t>(Health and well – Being)</w:t>
            </w:r>
          </w:p>
        </w:tc>
        <w:tc>
          <w:tcPr>
            <w:tcW w:w="2528" w:type="dxa"/>
            <w:shd w:val="clear" w:color="auto" w:fill="F7CAAC" w:themeFill="accent2" w:themeFillTint="66"/>
            <w:vAlign w:val="center"/>
          </w:tcPr>
          <w:p w:rsidR="006368B7" w:rsidRPr="00F60A12" w:rsidRDefault="006368B7" w:rsidP="006368B7">
            <w:pPr>
              <w:jc w:val="center"/>
              <w:rPr>
                <w:rFonts w:ascii="Century Gothic" w:hAnsi="Century Gothic" w:cs="Times New Roman"/>
                <w:sz w:val="16"/>
                <w:szCs w:val="16"/>
              </w:rPr>
            </w:pPr>
            <w:r w:rsidRPr="00F60A12">
              <w:rPr>
                <w:rFonts w:ascii="Century Gothic" w:hAnsi="Century Gothic" w:cs="Times New Roman"/>
                <w:sz w:val="16"/>
                <w:szCs w:val="16"/>
              </w:rPr>
              <w:t>Addressing extremism and radicalisation:</w:t>
            </w:r>
          </w:p>
          <w:p w:rsidR="004A25FC" w:rsidRPr="00F60A12" w:rsidRDefault="004A25FC" w:rsidP="006368B7">
            <w:pPr>
              <w:jc w:val="center"/>
              <w:rPr>
                <w:rFonts w:ascii="Century Gothic" w:hAnsi="Century Gothic" w:cs="Times New Roman"/>
                <w:sz w:val="16"/>
                <w:szCs w:val="16"/>
              </w:rPr>
            </w:pPr>
            <w:r w:rsidRPr="00F60A12">
              <w:rPr>
                <w:rFonts w:ascii="Century Gothic" w:hAnsi="Century Gothic" w:cs="Times New Roman"/>
                <w:sz w:val="16"/>
                <w:szCs w:val="16"/>
              </w:rPr>
              <w:t>(Relationships)</w:t>
            </w:r>
          </w:p>
        </w:tc>
        <w:tc>
          <w:tcPr>
            <w:tcW w:w="2528" w:type="dxa"/>
            <w:shd w:val="clear" w:color="auto" w:fill="DEEAF6" w:themeFill="accent1" w:themeFillTint="33"/>
            <w:vAlign w:val="center"/>
          </w:tcPr>
          <w:p w:rsidR="006368B7" w:rsidRPr="00F60A12" w:rsidRDefault="006368B7" w:rsidP="006368B7">
            <w:pPr>
              <w:jc w:val="center"/>
              <w:rPr>
                <w:rFonts w:ascii="Century Gothic" w:hAnsi="Century Gothic" w:cs="Times New Roman"/>
                <w:sz w:val="16"/>
                <w:szCs w:val="16"/>
              </w:rPr>
            </w:pPr>
            <w:r w:rsidRPr="00F60A12">
              <w:rPr>
                <w:rFonts w:ascii="Century Gothic" w:hAnsi="Century Gothic" w:cs="Times New Roman"/>
                <w:sz w:val="16"/>
                <w:szCs w:val="16"/>
              </w:rPr>
              <w:t>Work experience:</w:t>
            </w:r>
          </w:p>
          <w:p w:rsidR="004A25FC" w:rsidRPr="00F60A12" w:rsidRDefault="004A25FC" w:rsidP="006368B7">
            <w:pPr>
              <w:jc w:val="center"/>
              <w:rPr>
                <w:rFonts w:ascii="Century Gothic" w:hAnsi="Century Gothic" w:cs="Times New Roman"/>
                <w:sz w:val="16"/>
                <w:szCs w:val="16"/>
              </w:rPr>
            </w:pPr>
            <w:r w:rsidRPr="00F60A12">
              <w:rPr>
                <w:rFonts w:ascii="Century Gothic" w:hAnsi="Century Gothic" w:cs="Times New Roman"/>
                <w:sz w:val="16"/>
                <w:szCs w:val="16"/>
              </w:rPr>
              <w:t>(Living in the Wider World)</w:t>
            </w:r>
          </w:p>
        </w:tc>
      </w:tr>
      <w:tr w:rsidR="004A25FC" w:rsidRPr="00F60A12" w:rsidTr="00CB2DE2">
        <w:trPr>
          <w:cantSplit/>
          <w:trHeight w:val="20"/>
        </w:trPr>
        <w:tc>
          <w:tcPr>
            <w:tcW w:w="851" w:type="dxa"/>
            <w:tcBorders>
              <w:left w:val="single" w:sz="18" w:space="0" w:color="44546A" w:themeColor="text2"/>
            </w:tcBorders>
            <w:textDirection w:val="btLr"/>
          </w:tcPr>
          <w:p w:rsidR="004A25FC" w:rsidRPr="00F60A12" w:rsidRDefault="004A25FC" w:rsidP="00CB2DE2">
            <w:pPr>
              <w:pStyle w:val="NoSpacing"/>
              <w:ind w:left="113" w:right="113"/>
              <w:jc w:val="center"/>
              <w:rPr>
                <w:rFonts w:ascii="Century Gothic" w:hAnsi="Century Gothic"/>
                <w:b/>
                <w:sz w:val="16"/>
                <w:szCs w:val="16"/>
              </w:rPr>
            </w:pPr>
            <w:r w:rsidRPr="00F60A12">
              <w:rPr>
                <w:rFonts w:ascii="Century Gothic" w:hAnsi="Century Gothic"/>
                <w:b/>
                <w:sz w:val="16"/>
                <w:szCs w:val="16"/>
              </w:rPr>
              <w:t>Key new knowledge</w:t>
            </w:r>
          </w:p>
        </w:tc>
        <w:tc>
          <w:tcPr>
            <w:tcW w:w="2528" w:type="dxa"/>
            <w:shd w:val="clear" w:color="auto" w:fill="FFFFFF" w:themeFill="background1"/>
          </w:tcPr>
          <w:p w:rsidR="004A25FC" w:rsidRPr="00F60A12" w:rsidRDefault="004A25FC" w:rsidP="00CB2DE2">
            <w:pPr>
              <w:spacing w:after="0" w:line="240" w:lineRule="auto"/>
              <w:rPr>
                <w:rFonts w:ascii="Century Gothic" w:hAnsi="Century Gothic" w:cs="Times New Roman"/>
                <w:sz w:val="16"/>
                <w:szCs w:val="16"/>
              </w:rPr>
            </w:pPr>
            <w:r w:rsidRPr="00F60A12">
              <w:rPr>
                <w:rFonts w:ascii="Century Gothic" w:hAnsi="Century Gothic" w:cs="Times New Roman"/>
                <w:sz w:val="16"/>
                <w:szCs w:val="16"/>
              </w:rPr>
              <w:t>Mental Health:</w:t>
            </w:r>
          </w:p>
          <w:p w:rsidR="004A25FC" w:rsidRPr="00F60A12" w:rsidRDefault="004A25FC" w:rsidP="00CB2DE2">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Mental health and ill health, stigma, safeguarding health, including during periods of transition or change. </w:t>
            </w:r>
          </w:p>
        </w:tc>
        <w:tc>
          <w:tcPr>
            <w:tcW w:w="2528" w:type="dxa"/>
            <w:shd w:val="clear" w:color="auto" w:fill="FFFFFF" w:themeFill="background1"/>
          </w:tcPr>
          <w:p w:rsidR="004A25FC" w:rsidRPr="00F60A12" w:rsidRDefault="004A25FC" w:rsidP="00CB2DE2">
            <w:pPr>
              <w:spacing w:after="0" w:line="240" w:lineRule="auto"/>
              <w:rPr>
                <w:rFonts w:ascii="Century Gothic" w:hAnsi="Century Gothic" w:cs="Times New Roman"/>
                <w:sz w:val="16"/>
                <w:szCs w:val="16"/>
              </w:rPr>
            </w:pPr>
            <w:r w:rsidRPr="00F60A12">
              <w:rPr>
                <w:rFonts w:ascii="Century Gothic" w:hAnsi="Century Gothic" w:cs="Times New Roman"/>
                <w:sz w:val="16"/>
                <w:szCs w:val="16"/>
              </w:rPr>
              <w:t>Financial decision making:</w:t>
            </w:r>
          </w:p>
          <w:p w:rsidR="004A25FC" w:rsidRPr="00F60A12" w:rsidRDefault="004A25FC" w:rsidP="00CB2DE2">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The impact of financial decision, debt, gambling &amp; the impact of advertising on financial choices. </w:t>
            </w:r>
          </w:p>
        </w:tc>
        <w:tc>
          <w:tcPr>
            <w:tcW w:w="2528" w:type="dxa"/>
            <w:shd w:val="clear" w:color="auto" w:fill="FFFFFF" w:themeFill="background1"/>
          </w:tcPr>
          <w:p w:rsidR="004A25FC" w:rsidRPr="00F60A12" w:rsidRDefault="004A25FC" w:rsidP="00CB2DE2">
            <w:pPr>
              <w:spacing w:after="0" w:line="240" w:lineRule="auto"/>
              <w:rPr>
                <w:rFonts w:ascii="Century Gothic" w:hAnsi="Century Gothic" w:cs="Times New Roman"/>
                <w:sz w:val="16"/>
                <w:szCs w:val="16"/>
              </w:rPr>
            </w:pPr>
            <w:r w:rsidRPr="00F60A12">
              <w:rPr>
                <w:rFonts w:ascii="Century Gothic" w:hAnsi="Century Gothic" w:cs="Times New Roman"/>
                <w:sz w:val="16"/>
                <w:szCs w:val="16"/>
              </w:rPr>
              <w:t>Healthy relationships:</w:t>
            </w:r>
          </w:p>
          <w:p w:rsidR="004A25FC" w:rsidRPr="00F60A12" w:rsidRDefault="004A25FC" w:rsidP="00CB2DE2">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Relationship and sex expectations, pleasure and challenges, including the impact of media and pornography. </w:t>
            </w:r>
          </w:p>
        </w:tc>
        <w:tc>
          <w:tcPr>
            <w:tcW w:w="2528" w:type="dxa"/>
            <w:shd w:val="clear" w:color="auto" w:fill="FFFFFF" w:themeFill="background1"/>
          </w:tcPr>
          <w:p w:rsidR="004A25FC" w:rsidRPr="00F60A12" w:rsidRDefault="004A25FC" w:rsidP="00CB2DE2">
            <w:pPr>
              <w:spacing w:after="0" w:line="240" w:lineRule="auto"/>
              <w:rPr>
                <w:rFonts w:ascii="Century Gothic" w:hAnsi="Century Gothic" w:cs="Times New Roman"/>
                <w:sz w:val="16"/>
                <w:szCs w:val="16"/>
              </w:rPr>
            </w:pPr>
            <w:r w:rsidRPr="00F60A12">
              <w:rPr>
                <w:rFonts w:ascii="Century Gothic" w:hAnsi="Century Gothic" w:cs="Times New Roman"/>
                <w:sz w:val="16"/>
                <w:szCs w:val="16"/>
              </w:rPr>
              <w:t>Exploring influence:</w:t>
            </w:r>
          </w:p>
          <w:p w:rsidR="004A25FC" w:rsidRPr="00F60A12" w:rsidRDefault="004A25FC" w:rsidP="00CB2DE2">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The influence and impact of drugs, gangs, role models and the media. </w:t>
            </w:r>
          </w:p>
        </w:tc>
        <w:tc>
          <w:tcPr>
            <w:tcW w:w="2528" w:type="dxa"/>
            <w:shd w:val="clear" w:color="auto" w:fill="FFFFFF" w:themeFill="background1"/>
          </w:tcPr>
          <w:p w:rsidR="004A25FC" w:rsidRPr="00F60A12" w:rsidRDefault="004A25FC" w:rsidP="00CB2DE2">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Addressing extremism and radicalisation: </w:t>
            </w:r>
          </w:p>
          <w:p w:rsidR="004A25FC" w:rsidRPr="00F60A12" w:rsidRDefault="004A25FC" w:rsidP="00CB2DE2">
            <w:pPr>
              <w:spacing w:after="0" w:line="240" w:lineRule="auto"/>
              <w:rPr>
                <w:rFonts w:ascii="Century Gothic" w:hAnsi="Century Gothic" w:cs="Times New Roman"/>
                <w:sz w:val="16"/>
                <w:szCs w:val="16"/>
              </w:rPr>
            </w:pPr>
            <w:r w:rsidRPr="00F60A12">
              <w:rPr>
                <w:rFonts w:ascii="Century Gothic" w:hAnsi="Century Gothic" w:cs="Times New Roman"/>
                <w:sz w:val="16"/>
                <w:szCs w:val="16"/>
              </w:rPr>
              <w:t xml:space="preserve">Communities, belonging and challenging extremism. </w:t>
            </w:r>
          </w:p>
        </w:tc>
        <w:tc>
          <w:tcPr>
            <w:tcW w:w="2528" w:type="dxa"/>
            <w:shd w:val="clear" w:color="auto" w:fill="FFFFFF" w:themeFill="background1"/>
          </w:tcPr>
          <w:p w:rsidR="004A25FC" w:rsidRPr="00F60A12" w:rsidRDefault="004A25FC" w:rsidP="00CB2DE2">
            <w:pPr>
              <w:spacing w:after="0" w:line="240" w:lineRule="auto"/>
              <w:rPr>
                <w:rFonts w:ascii="Century Gothic" w:hAnsi="Century Gothic" w:cs="Times New Roman"/>
                <w:sz w:val="16"/>
                <w:szCs w:val="16"/>
              </w:rPr>
            </w:pPr>
            <w:r w:rsidRPr="00F60A12">
              <w:rPr>
                <w:rFonts w:ascii="Century Gothic" w:hAnsi="Century Gothic" w:cs="Times New Roman"/>
                <w:sz w:val="16"/>
                <w:szCs w:val="16"/>
              </w:rPr>
              <w:t>Work experience:</w:t>
            </w:r>
          </w:p>
          <w:p w:rsidR="004A25FC" w:rsidRPr="00F60A12" w:rsidRDefault="004A25FC" w:rsidP="00CB2DE2">
            <w:pPr>
              <w:spacing w:after="0" w:line="240" w:lineRule="auto"/>
              <w:rPr>
                <w:rFonts w:ascii="Century Gothic" w:hAnsi="Century Gothic" w:cs="Times New Roman"/>
                <w:sz w:val="16"/>
                <w:szCs w:val="16"/>
              </w:rPr>
            </w:pPr>
            <w:r w:rsidRPr="00F60A12">
              <w:rPr>
                <w:rFonts w:ascii="Century Gothic" w:hAnsi="Century Gothic" w:cs="Times New Roman"/>
                <w:sz w:val="16"/>
                <w:szCs w:val="16"/>
              </w:rPr>
              <w:t>Preparation  for and the evaluation of work experience and readiness for work.</w:t>
            </w:r>
          </w:p>
        </w:tc>
      </w:tr>
      <w:tr w:rsidR="004A25FC" w:rsidRPr="00F60A12" w:rsidTr="00B93D24">
        <w:trPr>
          <w:trHeight w:val="20"/>
        </w:trPr>
        <w:tc>
          <w:tcPr>
            <w:tcW w:w="851" w:type="dxa"/>
            <w:tcBorders>
              <w:left w:val="single" w:sz="18" w:space="0" w:color="44546A" w:themeColor="text2"/>
            </w:tcBorders>
          </w:tcPr>
          <w:p w:rsidR="004A25FC" w:rsidRPr="00F60A12" w:rsidRDefault="004A25FC" w:rsidP="004A25FC">
            <w:pPr>
              <w:pStyle w:val="NoSpacing"/>
              <w:rPr>
                <w:rFonts w:ascii="Century Gothic" w:hAnsi="Century Gothic"/>
                <w:b/>
                <w:sz w:val="16"/>
                <w:szCs w:val="16"/>
                <w:highlight w:val="cyan"/>
              </w:rPr>
            </w:pPr>
          </w:p>
          <w:p w:rsidR="004A25FC" w:rsidRPr="00F60A12" w:rsidRDefault="004A25FC" w:rsidP="004A25FC">
            <w:pPr>
              <w:pStyle w:val="NoSpacing"/>
              <w:rPr>
                <w:rFonts w:ascii="Century Gothic" w:hAnsi="Century Gothic"/>
                <w:b/>
                <w:sz w:val="16"/>
                <w:szCs w:val="16"/>
              </w:rPr>
            </w:pPr>
            <w:r w:rsidRPr="00F60A12">
              <w:rPr>
                <w:rFonts w:ascii="Century Gothic" w:hAnsi="Century Gothic"/>
                <w:b/>
                <w:sz w:val="16"/>
                <w:szCs w:val="16"/>
                <w:highlight w:val="cyan"/>
              </w:rPr>
              <w:t>Assessments</w:t>
            </w:r>
          </w:p>
        </w:tc>
        <w:tc>
          <w:tcPr>
            <w:tcW w:w="2528" w:type="dxa"/>
            <w:tcBorders>
              <w:left w:val="single" w:sz="18" w:space="0" w:color="44546A" w:themeColor="text2"/>
            </w:tcBorders>
          </w:tcPr>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Written work in lessons</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Live marking</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Q&amp;A in lessons</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Discussion in lessons</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Photographic evidence</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 xml:space="preserve">Video evidence </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Written work in lessons</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Live marking</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Q&amp;A in lessons</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Discussion in lessons</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Photographic evidence</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 xml:space="preserve">Video evidence </w:t>
            </w:r>
          </w:p>
          <w:p w:rsidR="004A25FC" w:rsidRPr="00F60A12" w:rsidRDefault="004A25FC" w:rsidP="004A25FC">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Written work in lessons</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Live marking</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Q&amp;A in lessons</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Discussion in lessons</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Photographic evidence</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 xml:space="preserve">Video evidence </w:t>
            </w:r>
          </w:p>
          <w:p w:rsidR="004A25FC" w:rsidRPr="00F60A12" w:rsidRDefault="004A25FC" w:rsidP="004A25FC">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Written work in lessons</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Live marking</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Q&amp;A in lessons</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Discussion in lessons</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Photographic evidence</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 xml:space="preserve">Video evidence </w:t>
            </w:r>
          </w:p>
          <w:p w:rsidR="004A25FC" w:rsidRPr="00F60A12" w:rsidRDefault="004A25FC" w:rsidP="004A25FC">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Written work in lessons</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Live marking</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Q&amp;A in lessons</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Discussion in lessons</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Photographic evidence</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 xml:space="preserve">Video evidence </w:t>
            </w:r>
          </w:p>
          <w:p w:rsidR="004A25FC" w:rsidRPr="00F60A12" w:rsidRDefault="004A25FC" w:rsidP="004A25FC">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Written work in lessons</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Live marking</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Q&amp;A in lessons</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Discussion in lessons</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Photographic evidence</w:t>
            </w:r>
          </w:p>
          <w:p w:rsidR="004A25FC" w:rsidRPr="00F60A12" w:rsidRDefault="004A25FC" w:rsidP="004A25FC">
            <w:pPr>
              <w:pStyle w:val="NoSpacing"/>
              <w:rPr>
                <w:rFonts w:ascii="Century Gothic" w:hAnsi="Century Gothic"/>
                <w:sz w:val="16"/>
                <w:szCs w:val="16"/>
              </w:rPr>
            </w:pPr>
            <w:r w:rsidRPr="00F60A12">
              <w:rPr>
                <w:rFonts w:ascii="Century Gothic" w:hAnsi="Century Gothic"/>
                <w:sz w:val="16"/>
                <w:szCs w:val="16"/>
              </w:rPr>
              <w:t xml:space="preserve">Video evidence </w:t>
            </w:r>
          </w:p>
          <w:p w:rsidR="004A25FC" w:rsidRPr="00F60A12" w:rsidRDefault="004A25FC" w:rsidP="004A25FC">
            <w:pPr>
              <w:rPr>
                <w:rFonts w:ascii="Century Gothic" w:hAnsi="Century Gothic"/>
                <w:sz w:val="16"/>
                <w:szCs w:val="16"/>
              </w:rPr>
            </w:pPr>
            <w:r w:rsidRPr="00F60A12">
              <w:rPr>
                <w:rFonts w:ascii="Century Gothic" w:hAnsi="Century Gothic"/>
                <w:sz w:val="16"/>
                <w:szCs w:val="16"/>
              </w:rPr>
              <w:t>Ends of unit retrieval q’s</w:t>
            </w:r>
          </w:p>
        </w:tc>
      </w:tr>
    </w:tbl>
    <w:p w:rsidR="00B85F26" w:rsidRDefault="00B85F26">
      <w:pPr>
        <w:rPr>
          <w:rFonts w:ascii="Century Gothic" w:hAnsi="Century Gothic"/>
          <w:sz w:val="16"/>
          <w:szCs w:val="16"/>
        </w:rPr>
      </w:pPr>
    </w:p>
    <w:p w:rsidR="00B85F26" w:rsidRDefault="00B85F26">
      <w:pPr>
        <w:rPr>
          <w:rFonts w:ascii="Century Gothic" w:hAnsi="Century Gothic"/>
          <w:sz w:val="16"/>
          <w:szCs w:val="16"/>
        </w:rPr>
      </w:pPr>
    </w:p>
    <w:tbl>
      <w:tblPr>
        <w:tblStyle w:val="TableGrid"/>
        <w:tblW w:w="0" w:type="auto"/>
        <w:tblLook w:val="04A0" w:firstRow="1" w:lastRow="0" w:firstColumn="1" w:lastColumn="0" w:noHBand="0" w:noVBand="1"/>
      </w:tblPr>
      <w:tblGrid>
        <w:gridCol w:w="5129"/>
        <w:gridCol w:w="5129"/>
        <w:gridCol w:w="5130"/>
      </w:tblGrid>
      <w:tr w:rsidR="00B85F26" w:rsidTr="00E93A0A">
        <w:trPr>
          <w:trHeight w:val="227"/>
        </w:trPr>
        <w:tc>
          <w:tcPr>
            <w:tcW w:w="5129" w:type="dxa"/>
            <w:shd w:val="clear" w:color="auto" w:fill="C5E0B3" w:themeFill="accent6"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Health and Well - Being</w:t>
            </w:r>
          </w:p>
        </w:tc>
        <w:tc>
          <w:tcPr>
            <w:tcW w:w="5129" w:type="dxa"/>
            <w:shd w:val="clear" w:color="auto" w:fill="DEEAF6" w:themeFill="accent1" w:themeFillTint="33"/>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Living in the Wider world</w:t>
            </w:r>
          </w:p>
        </w:tc>
        <w:tc>
          <w:tcPr>
            <w:tcW w:w="5130" w:type="dxa"/>
            <w:shd w:val="clear" w:color="auto" w:fill="F7CAAC" w:themeFill="accent2" w:themeFillTint="66"/>
          </w:tcPr>
          <w:p w:rsidR="00B85F26" w:rsidRPr="00B85F26" w:rsidRDefault="00B85F26" w:rsidP="00E93A0A">
            <w:pPr>
              <w:spacing w:after="0" w:line="240" w:lineRule="auto"/>
              <w:jc w:val="center"/>
              <w:rPr>
                <w:rFonts w:ascii="Century Gothic" w:hAnsi="Century Gothic"/>
                <w:b/>
              </w:rPr>
            </w:pPr>
            <w:r w:rsidRPr="00B85F26">
              <w:rPr>
                <w:rFonts w:ascii="Century Gothic" w:hAnsi="Century Gothic"/>
                <w:b/>
              </w:rPr>
              <w:t>Relationships</w:t>
            </w:r>
          </w:p>
        </w:tc>
      </w:tr>
    </w:tbl>
    <w:p w:rsidR="002378A6" w:rsidRPr="00F60A12" w:rsidRDefault="002378A6">
      <w:pPr>
        <w:rPr>
          <w:rFonts w:ascii="Century Gothic" w:hAnsi="Century Gothic"/>
          <w:sz w:val="16"/>
          <w:szCs w:val="16"/>
        </w:rPr>
      </w:pPr>
      <w:r w:rsidRPr="00F60A12">
        <w:rPr>
          <w:rFonts w:ascii="Century Gothic" w:hAnsi="Century Gothic"/>
          <w:sz w:val="16"/>
          <w:szCs w:val="16"/>
        </w:rPr>
        <w:br w:type="page"/>
      </w:r>
    </w:p>
    <w:tbl>
      <w:tblPr>
        <w:tblStyle w:val="TableGrid"/>
        <w:tblW w:w="16019" w:type="dxa"/>
        <w:tblInd w:w="-307" w:type="dxa"/>
        <w:tblLayout w:type="fixed"/>
        <w:tblLook w:val="04A0" w:firstRow="1" w:lastRow="0" w:firstColumn="1" w:lastColumn="0" w:noHBand="0" w:noVBand="1"/>
      </w:tblPr>
      <w:tblGrid>
        <w:gridCol w:w="851"/>
        <w:gridCol w:w="2528"/>
        <w:gridCol w:w="2528"/>
        <w:gridCol w:w="2528"/>
        <w:gridCol w:w="2528"/>
        <w:gridCol w:w="2528"/>
        <w:gridCol w:w="2528"/>
      </w:tblGrid>
      <w:tr w:rsidR="00152308" w:rsidRPr="00F60A12" w:rsidTr="00DC48E1">
        <w:trPr>
          <w:trHeight w:val="567"/>
        </w:trPr>
        <w:tc>
          <w:tcPr>
            <w:tcW w:w="851" w:type="dxa"/>
            <w:tcBorders>
              <w:top w:val="single" w:sz="18" w:space="0" w:color="auto"/>
              <w:left w:val="single" w:sz="18" w:space="0" w:color="44546A" w:themeColor="text2"/>
              <w:bottom w:val="single" w:sz="18" w:space="0" w:color="auto"/>
              <w:right w:val="single" w:sz="18" w:space="0" w:color="auto"/>
            </w:tcBorders>
            <w:shd w:val="clear" w:color="auto" w:fill="FFFFFF" w:themeFill="background1"/>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lastRenderedPageBreak/>
              <w:t>YR</w:t>
            </w:r>
            <w:r w:rsidR="00DC48E1" w:rsidRPr="00F60A12">
              <w:rPr>
                <w:rFonts w:ascii="Century Gothic" w:hAnsi="Century Gothic"/>
                <w:b/>
                <w:sz w:val="16"/>
                <w:szCs w:val="16"/>
              </w:rPr>
              <w:t xml:space="preserve">  </w:t>
            </w:r>
            <w:r w:rsidRPr="00F60A12">
              <w:rPr>
                <w:rFonts w:ascii="Century Gothic" w:hAnsi="Century Gothic"/>
                <w:b/>
                <w:sz w:val="16"/>
                <w:szCs w:val="16"/>
              </w:rPr>
              <w:t>11</w:t>
            </w:r>
          </w:p>
        </w:tc>
        <w:tc>
          <w:tcPr>
            <w:tcW w:w="2528" w:type="dxa"/>
            <w:tcBorders>
              <w:top w:val="single" w:sz="18" w:space="0" w:color="auto"/>
              <w:left w:val="single" w:sz="18" w:space="0" w:color="44546A" w:themeColor="text2"/>
              <w:bottom w:val="single" w:sz="18" w:space="0" w:color="auto"/>
              <w:right w:val="single" w:sz="18" w:space="0" w:color="auto"/>
            </w:tcBorders>
            <w:shd w:val="clear" w:color="auto" w:fill="DEEAF6" w:themeFill="accent1" w:themeFillTint="33"/>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t>Autumn 1</w:t>
            </w:r>
          </w:p>
        </w:tc>
        <w:tc>
          <w:tcPr>
            <w:tcW w:w="2528"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t>Autumn 2</w:t>
            </w:r>
          </w:p>
        </w:tc>
        <w:tc>
          <w:tcPr>
            <w:tcW w:w="2528" w:type="dxa"/>
            <w:tcBorders>
              <w:top w:val="single" w:sz="18" w:space="0" w:color="auto"/>
              <w:left w:val="single" w:sz="18" w:space="0" w:color="auto"/>
              <w:bottom w:val="single" w:sz="18" w:space="0" w:color="auto"/>
              <w:right w:val="single" w:sz="18" w:space="0" w:color="auto"/>
            </w:tcBorders>
            <w:shd w:val="clear" w:color="auto" w:fill="FFD966" w:themeFill="accent4" w:themeFillTint="99"/>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t>Spring 1</w:t>
            </w:r>
          </w:p>
        </w:tc>
        <w:tc>
          <w:tcPr>
            <w:tcW w:w="2528" w:type="dxa"/>
            <w:tcBorders>
              <w:top w:val="single" w:sz="18" w:space="0" w:color="auto"/>
              <w:left w:val="single" w:sz="18" w:space="0" w:color="auto"/>
              <w:bottom w:val="single" w:sz="18" w:space="0" w:color="auto"/>
              <w:right w:val="single" w:sz="18" w:space="0" w:color="auto"/>
            </w:tcBorders>
            <w:shd w:val="clear" w:color="auto" w:fill="A8D08D" w:themeFill="accent6" w:themeFillTint="99"/>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t>Spring 2</w:t>
            </w:r>
          </w:p>
        </w:tc>
        <w:tc>
          <w:tcPr>
            <w:tcW w:w="2528" w:type="dxa"/>
            <w:tcBorders>
              <w:top w:val="single" w:sz="18" w:space="0" w:color="auto"/>
              <w:left w:val="single" w:sz="18" w:space="0" w:color="auto"/>
              <w:bottom w:val="single" w:sz="18" w:space="0" w:color="auto"/>
              <w:right w:val="single" w:sz="18" w:space="0" w:color="auto"/>
            </w:tcBorders>
            <w:shd w:val="clear" w:color="auto" w:fill="C9C9C9" w:themeFill="accent3" w:themeFillTint="99"/>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t>Summer 1</w:t>
            </w:r>
          </w:p>
        </w:tc>
        <w:tc>
          <w:tcPr>
            <w:tcW w:w="2528" w:type="dxa"/>
            <w:tcBorders>
              <w:top w:val="single" w:sz="18" w:space="0" w:color="auto"/>
              <w:left w:val="single" w:sz="18" w:space="0" w:color="auto"/>
              <w:bottom w:val="single" w:sz="18" w:space="0" w:color="auto"/>
              <w:right w:val="single" w:sz="18" w:space="0" w:color="auto"/>
            </w:tcBorders>
            <w:shd w:val="clear" w:color="auto" w:fill="9CC2E5" w:themeFill="accent1" w:themeFillTint="99"/>
            <w:vAlign w:val="center"/>
          </w:tcPr>
          <w:p w:rsidR="00152308" w:rsidRPr="00F60A12" w:rsidRDefault="00152308" w:rsidP="00DC48E1">
            <w:pPr>
              <w:spacing w:after="0" w:line="240" w:lineRule="auto"/>
              <w:jc w:val="center"/>
              <w:rPr>
                <w:rFonts w:ascii="Century Gothic" w:hAnsi="Century Gothic"/>
                <w:b/>
                <w:sz w:val="16"/>
                <w:szCs w:val="16"/>
              </w:rPr>
            </w:pPr>
            <w:r w:rsidRPr="00F60A12">
              <w:rPr>
                <w:rFonts w:ascii="Century Gothic" w:hAnsi="Century Gothic"/>
                <w:b/>
                <w:sz w:val="16"/>
                <w:szCs w:val="16"/>
              </w:rPr>
              <w:t>Summer 2</w:t>
            </w:r>
          </w:p>
        </w:tc>
      </w:tr>
      <w:tr w:rsidR="0060283E" w:rsidRPr="00F60A12" w:rsidTr="00B85F26">
        <w:trPr>
          <w:trHeight w:val="20"/>
        </w:trPr>
        <w:tc>
          <w:tcPr>
            <w:tcW w:w="851" w:type="dxa"/>
            <w:tcBorders>
              <w:left w:val="single" w:sz="18" w:space="0" w:color="44546A" w:themeColor="text2"/>
            </w:tcBorders>
            <w:shd w:val="clear" w:color="auto" w:fill="FFFFFF" w:themeFill="background1"/>
            <w:textDirection w:val="btLr"/>
            <w:vAlign w:val="center"/>
          </w:tcPr>
          <w:p w:rsidR="0060283E" w:rsidRPr="00F60A12" w:rsidRDefault="0060283E" w:rsidP="00152308">
            <w:pPr>
              <w:jc w:val="center"/>
              <w:rPr>
                <w:rFonts w:ascii="Century Gothic" w:hAnsi="Century Gothic"/>
                <w:b/>
                <w:sz w:val="16"/>
                <w:szCs w:val="16"/>
              </w:rPr>
            </w:pPr>
            <w:r w:rsidRPr="00F60A12">
              <w:rPr>
                <w:rFonts w:ascii="Century Gothic" w:hAnsi="Century Gothic"/>
                <w:b/>
                <w:sz w:val="16"/>
                <w:szCs w:val="16"/>
              </w:rPr>
              <w:t>Content</w:t>
            </w:r>
          </w:p>
        </w:tc>
        <w:tc>
          <w:tcPr>
            <w:tcW w:w="2528" w:type="dxa"/>
            <w:shd w:val="clear" w:color="auto" w:fill="C5E0B3" w:themeFill="accent6" w:themeFillTint="66"/>
            <w:vAlign w:val="center"/>
          </w:tcPr>
          <w:p w:rsidR="0060283E" w:rsidRPr="00F60A12" w:rsidRDefault="0060283E" w:rsidP="00042F9D">
            <w:pPr>
              <w:jc w:val="center"/>
              <w:rPr>
                <w:rFonts w:ascii="Century Gothic" w:hAnsi="Century Gothic" w:cs="Times New Roman"/>
                <w:sz w:val="16"/>
                <w:szCs w:val="16"/>
              </w:rPr>
            </w:pPr>
            <w:r w:rsidRPr="00F60A12">
              <w:rPr>
                <w:rFonts w:ascii="Century Gothic" w:hAnsi="Century Gothic" w:cs="Times New Roman"/>
                <w:sz w:val="16"/>
                <w:szCs w:val="16"/>
              </w:rPr>
              <w:t>Building for the future:</w:t>
            </w:r>
          </w:p>
          <w:p w:rsidR="0060283E" w:rsidRPr="00F60A12" w:rsidRDefault="0060283E" w:rsidP="00042F9D">
            <w:pPr>
              <w:jc w:val="center"/>
              <w:rPr>
                <w:rFonts w:ascii="Century Gothic" w:hAnsi="Century Gothic" w:cs="Times New Roman"/>
                <w:sz w:val="16"/>
                <w:szCs w:val="16"/>
              </w:rPr>
            </w:pPr>
            <w:r>
              <w:rPr>
                <w:rFonts w:ascii="Century Gothic" w:hAnsi="Century Gothic" w:cs="Times New Roman"/>
                <w:sz w:val="16"/>
                <w:szCs w:val="16"/>
              </w:rPr>
              <w:t>(</w:t>
            </w:r>
            <w:r w:rsidRPr="00F60A12">
              <w:rPr>
                <w:rFonts w:ascii="Century Gothic" w:hAnsi="Century Gothic" w:cs="Times New Roman"/>
                <w:sz w:val="16"/>
                <w:szCs w:val="16"/>
              </w:rPr>
              <w:t>Health and Well- Being</w:t>
            </w:r>
            <w:r>
              <w:rPr>
                <w:rFonts w:ascii="Century Gothic" w:hAnsi="Century Gothic" w:cs="Times New Roman"/>
                <w:sz w:val="16"/>
                <w:szCs w:val="16"/>
              </w:rPr>
              <w:t>)</w:t>
            </w:r>
          </w:p>
        </w:tc>
        <w:tc>
          <w:tcPr>
            <w:tcW w:w="2528" w:type="dxa"/>
            <w:shd w:val="clear" w:color="auto" w:fill="DEEAF6" w:themeFill="accent1" w:themeFillTint="33"/>
            <w:vAlign w:val="center"/>
          </w:tcPr>
          <w:p w:rsidR="0060283E" w:rsidRPr="00F60A12" w:rsidRDefault="0060283E" w:rsidP="00042F9D">
            <w:pPr>
              <w:jc w:val="center"/>
              <w:rPr>
                <w:rFonts w:ascii="Century Gothic" w:hAnsi="Century Gothic" w:cs="Times New Roman"/>
                <w:sz w:val="16"/>
                <w:szCs w:val="16"/>
              </w:rPr>
            </w:pPr>
            <w:r w:rsidRPr="00F60A12">
              <w:rPr>
                <w:rFonts w:ascii="Century Gothic" w:hAnsi="Century Gothic" w:cs="Times New Roman"/>
                <w:sz w:val="16"/>
                <w:szCs w:val="16"/>
              </w:rPr>
              <w:t>Next Steps:</w:t>
            </w:r>
          </w:p>
          <w:p w:rsidR="0060283E" w:rsidRPr="00F60A12" w:rsidRDefault="0060283E" w:rsidP="00042F9D">
            <w:pPr>
              <w:jc w:val="center"/>
              <w:rPr>
                <w:rFonts w:ascii="Century Gothic" w:hAnsi="Century Gothic" w:cs="Times New Roman"/>
                <w:sz w:val="16"/>
                <w:szCs w:val="16"/>
              </w:rPr>
            </w:pPr>
            <w:r>
              <w:rPr>
                <w:rFonts w:ascii="Century Gothic" w:hAnsi="Century Gothic" w:cs="Times New Roman"/>
                <w:sz w:val="16"/>
                <w:szCs w:val="16"/>
              </w:rPr>
              <w:t>(</w:t>
            </w:r>
            <w:r w:rsidRPr="00F60A12">
              <w:rPr>
                <w:rFonts w:ascii="Century Gothic" w:hAnsi="Century Gothic" w:cs="Times New Roman"/>
                <w:sz w:val="16"/>
                <w:szCs w:val="16"/>
              </w:rPr>
              <w:t xml:space="preserve">Living in the </w:t>
            </w:r>
            <w:proofErr w:type="spellStart"/>
            <w:r w:rsidRPr="00F60A12">
              <w:rPr>
                <w:rFonts w:ascii="Century Gothic" w:hAnsi="Century Gothic" w:cs="Times New Roman"/>
                <w:sz w:val="16"/>
                <w:szCs w:val="16"/>
              </w:rPr>
              <w:t>widerl</w:t>
            </w:r>
            <w:proofErr w:type="spellEnd"/>
            <w:r w:rsidRPr="00F60A12">
              <w:rPr>
                <w:rFonts w:ascii="Century Gothic" w:hAnsi="Century Gothic" w:cs="Times New Roman"/>
                <w:sz w:val="16"/>
                <w:szCs w:val="16"/>
              </w:rPr>
              <w:t xml:space="preserve"> world</w:t>
            </w:r>
            <w:r>
              <w:rPr>
                <w:rFonts w:ascii="Century Gothic" w:hAnsi="Century Gothic" w:cs="Times New Roman"/>
                <w:sz w:val="16"/>
                <w:szCs w:val="16"/>
              </w:rPr>
              <w:t>)</w:t>
            </w:r>
          </w:p>
        </w:tc>
        <w:tc>
          <w:tcPr>
            <w:tcW w:w="2528" w:type="dxa"/>
            <w:shd w:val="clear" w:color="auto" w:fill="F7CAAC" w:themeFill="accent2" w:themeFillTint="66"/>
            <w:vAlign w:val="center"/>
          </w:tcPr>
          <w:p w:rsidR="0060283E" w:rsidRPr="00F60A12" w:rsidRDefault="0060283E" w:rsidP="00042F9D">
            <w:pPr>
              <w:jc w:val="center"/>
              <w:rPr>
                <w:rFonts w:ascii="Century Gothic" w:hAnsi="Century Gothic" w:cs="Times New Roman"/>
                <w:sz w:val="16"/>
                <w:szCs w:val="16"/>
              </w:rPr>
            </w:pPr>
            <w:r w:rsidRPr="00F60A12">
              <w:rPr>
                <w:rFonts w:ascii="Century Gothic" w:hAnsi="Century Gothic" w:cs="Times New Roman"/>
                <w:sz w:val="16"/>
                <w:szCs w:val="16"/>
              </w:rPr>
              <w:t>Communication in relationships:</w:t>
            </w:r>
          </w:p>
          <w:p w:rsidR="0060283E" w:rsidRPr="00F60A12" w:rsidRDefault="0060283E" w:rsidP="00042F9D">
            <w:pPr>
              <w:jc w:val="center"/>
              <w:rPr>
                <w:rFonts w:ascii="Century Gothic" w:hAnsi="Century Gothic" w:cs="Times New Roman"/>
                <w:sz w:val="16"/>
                <w:szCs w:val="16"/>
              </w:rPr>
            </w:pPr>
            <w:r>
              <w:rPr>
                <w:rFonts w:ascii="Century Gothic" w:hAnsi="Century Gothic" w:cs="Times New Roman"/>
                <w:sz w:val="16"/>
                <w:szCs w:val="16"/>
              </w:rPr>
              <w:t>(</w:t>
            </w:r>
            <w:r w:rsidRPr="00F60A12">
              <w:rPr>
                <w:rFonts w:ascii="Century Gothic" w:hAnsi="Century Gothic" w:cs="Times New Roman"/>
                <w:sz w:val="16"/>
                <w:szCs w:val="16"/>
              </w:rPr>
              <w:t>Relationships</w:t>
            </w:r>
            <w:r>
              <w:rPr>
                <w:rFonts w:ascii="Century Gothic" w:hAnsi="Century Gothic" w:cs="Times New Roman"/>
                <w:sz w:val="16"/>
                <w:szCs w:val="16"/>
              </w:rPr>
              <w:t>)</w:t>
            </w:r>
          </w:p>
        </w:tc>
        <w:tc>
          <w:tcPr>
            <w:tcW w:w="2528" w:type="dxa"/>
            <w:shd w:val="clear" w:color="auto" w:fill="C5E0B3" w:themeFill="accent6" w:themeFillTint="66"/>
            <w:vAlign w:val="center"/>
          </w:tcPr>
          <w:p w:rsidR="0060283E" w:rsidRPr="00F60A12" w:rsidRDefault="0060283E" w:rsidP="00042F9D">
            <w:pPr>
              <w:jc w:val="center"/>
              <w:rPr>
                <w:rFonts w:ascii="Century Gothic" w:hAnsi="Century Gothic" w:cs="Times New Roman"/>
                <w:sz w:val="16"/>
                <w:szCs w:val="16"/>
              </w:rPr>
            </w:pPr>
            <w:r w:rsidRPr="00F60A12">
              <w:rPr>
                <w:rFonts w:ascii="Century Gothic" w:hAnsi="Century Gothic" w:cs="Times New Roman"/>
                <w:sz w:val="16"/>
                <w:szCs w:val="16"/>
              </w:rPr>
              <w:t>Independence:</w:t>
            </w:r>
          </w:p>
          <w:p w:rsidR="0060283E" w:rsidRPr="00F60A12" w:rsidRDefault="0060283E" w:rsidP="00042F9D">
            <w:pPr>
              <w:jc w:val="center"/>
              <w:rPr>
                <w:rFonts w:ascii="Century Gothic" w:hAnsi="Century Gothic" w:cs="Times New Roman"/>
                <w:sz w:val="16"/>
                <w:szCs w:val="16"/>
              </w:rPr>
            </w:pPr>
            <w:r>
              <w:rPr>
                <w:rFonts w:ascii="Century Gothic" w:hAnsi="Century Gothic" w:cs="Times New Roman"/>
                <w:sz w:val="16"/>
                <w:szCs w:val="16"/>
              </w:rPr>
              <w:t>(</w:t>
            </w:r>
            <w:r w:rsidRPr="00F60A12">
              <w:rPr>
                <w:rFonts w:ascii="Century Gothic" w:hAnsi="Century Gothic" w:cs="Times New Roman"/>
                <w:sz w:val="16"/>
                <w:szCs w:val="16"/>
              </w:rPr>
              <w:t>Health and well – Being</w:t>
            </w:r>
            <w:r>
              <w:rPr>
                <w:rFonts w:ascii="Century Gothic" w:hAnsi="Century Gothic" w:cs="Times New Roman"/>
                <w:sz w:val="16"/>
                <w:szCs w:val="16"/>
              </w:rPr>
              <w:t>)</w:t>
            </w:r>
          </w:p>
        </w:tc>
        <w:tc>
          <w:tcPr>
            <w:tcW w:w="2528" w:type="dxa"/>
            <w:shd w:val="clear" w:color="auto" w:fill="F7CAAC" w:themeFill="accent2" w:themeFillTint="66"/>
            <w:vAlign w:val="center"/>
          </w:tcPr>
          <w:p w:rsidR="0060283E" w:rsidRPr="00F60A12" w:rsidRDefault="0060283E" w:rsidP="00042F9D">
            <w:pPr>
              <w:jc w:val="center"/>
              <w:rPr>
                <w:rFonts w:ascii="Century Gothic" w:hAnsi="Century Gothic" w:cs="Times New Roman"/>
                <w:sz w:val="16"/>
                <w:szCs w:val="16"/>
              </w:rPr>
            </w:pPr>
            <w:r w:rsidRPr="00F60A12">
              <w:rPr>
                <w:rFonts w:ascii="Century Gothic" w:hAnsi="Century Gothic" w:cs="Times New Roman"/>
                <w:sz w:val="16"/>
                <w:szCs w:val="16"/>
              </w:rPr>
              <w:t>Families:</w:t>
            </w:r>
          </w:p>
          <w:p w:rsidR="0060283E" w:rsidRPr="00F60A12" w:rsidRDefault="0060283E" w:rsidP="00042F9D">
            <w:pPr>
              <w:jc w:val="center"/>
              <w:rPr>
                <w:rFonts w:ascii="Century Gothic" w:hAnsi="Century Gothic" w:cs="Times New Roman"/>
                <w:sz w:val="16"/>
                <w:szCs w:val="16"/>
              </w:rPr>
            </w:pPr>
            <w:r>
              <w:rPr>
                <w:rFonts w:ascii="Century Gothic" w:hAnsi="Century Gothic" w:cs="Times New Roman"/>
                <w:sz w:val="16"/>
                <w:szCs w:val="16"/>
              </w:rPr>
              <w:t>(</w:t>
            </w:r>
            <w:r w:rsidRPr="00F60A12">
              <w:rPr>
                <w:rFonts w:ascii="Century Gothic" w:hAnsi="Century Gothic" w:cs="Times New Roman"/>
                <w:sz w:val="16"/>
                <w:szCs w:val="16"/>
              </w:rPr>
              <w:t>Relationships</w:t>
            </w:r>
            <w:r>
              <w:rPr>
                <w:rFonts w:ascii="Century Gothic" w:hAnsi="Century Gothic" w:cs="Times New Roman"/>
                <w:sz w:val="16"/>
                <w:szCs w:val="16"/>
              </w:rPr>
              <w:t>)</w:t>
            </w:r>
          </w:p>
        </w:tc>
        <w:tc>
          <w:tcPr>
            <w:tcW w:w="2528" w:type="dxa"/>
            <w:vMerge w:val="restart"/>
            <w:shd w:val="clear" w:color="auto" w:fill="FFFFFF" w:themeFill="background1"/>
          </w:tcPr>
          <w:p w:rsidR="0060283E" w:rsidRPr="00F60A12" w:rsidRDefault="0060283E" w:rsidP="00152308">
            <w:pPr>
              <w:rPr>
                <w:rFonts w:ascii="Century Gothic" w:hAnsi="Century Gothic" w:cs="Times New Roman"/>
                <w:sz w:val="16"/>
                <w:szCs w:val="16"/>
              </w:rPr>
            </w:pPr>
          </w:p>
        </w:tc>
      </w:tr>
      <w:tr w:rsidR="0060283E" w:rsidRPr="00F60A12" w:rsidTr="00B85F26">
        <w:trPr>
          <w:trHeight w:val="20"/>
        </w:trPr>
        <w:tc>
          <w:tcPr>
            <w:tcW w:w="851" w:type="dxa"/>
            <w:tcBorders>
              <w:left w:val="single" w:sz="18" w:space="0" w:color="44546A" w:themeColor="text2"/>
            </w:tcBorders>
            <w:textDirection w:val="btLr"/>
          </w:tcPr>
          <w:p w:rsidR="0060283E" w:rsidRPr="00F60A12" w:rsidRDefault="0060283E" w:rsidP="00DC48E1">
            <w:pPr>
              <w:pStyle w:val="NoSpacing"/>
              <w:ind w:left="113" w:right="113"/>
              <w:jc w:val="center"/>
              <w:rPr>
                <w:rFonts w:ascii="Century Gothic" w:hAnsi="Century Gothic"/>
                <w:b/>
                <w:sz w:val="16"/>
                <w:szCs w:val="16"/>
              </w:rPr>
            </w:pPr>
            <w:r w:rsidRPr="00F60A12">
              <w:rPr>
                <w:rFonts w:ascii="Century Gothic" w:hAnsi="Century Gothic"/>
                <w:b/>
                <w:sz w:val="16"/>
                <w:szCs w:val="16"/>
              </w:rPr>
              <w:t>Key new knowledge</w:t>
            </w:r>
          </w:p>
        </w:tc>
        <w:tc>
          <w:tcPr>
            <w:tcW w:w="2528" w:type="dxa"/>
            <w:shd w:val="clear" w:color="auto" w:fill="FFFFFF" w:themeFill="background1"/>
          </w:tcPr>
          <w:p w:rsidR="0060283E" w:rsidRPr="00F60A12" w:rsidRDefault="0060283E" w:rsidP="00DC48E1">
            <w:pPr>
              <w:rPr>
                <w:rFonts w:ascii="Century Gothic" w:hAnsi="Century Gothic" w:cs="Times New Roman"/>
                <w:sz w:val="16"/>
                <w:szCs w:val="16"/>
              </w:rPr>
            </w:pPr>
            <w:r w:rsidRPr="00F60A12">
              <w:rPr>
                <w:rFonts w:ascii="Century Gothic" w:hAnsi="Century Gothic" w:cs="Times New Roman"/>
                <w:sz w:val="16"/>
                <w:szCs w:val="16"/>
              </w:rPr>
              <w:t>Building for the future:</w:t>
            </w:r>
          </w:p>
          <w:p w:rsidR="0060283E" w:rsidRPr="00F60A12" w:rsidRDefault="0060283E" w:rsidP="00DC48E1">
            <w:pPr>
              <w:rPr>
                <w:rFonts w:ascii="Century Gothic" w:hAnsi="Century Gothic" w:cs="Times New Roman"/>
                <w:sz w:val="16"/>
                <w:szCs w:val="16"/>
              </w:rPr>
            </w:pPr>
            <w:r w:rsidRPr="00F60A12">
              <w:rPr>
                <w:rFonts w:ascii="Century Gothic" w:hAnsi="Century Gothic" w:cs="Times New Roman"/>
                <w:sz w:val="16"/>
                <w:szCs w:val="16"/>
              </w:rPr>
              <w:t xml:space="preserve">Self-efficacy, stress management, and future opportunities. </w:t>
            </w:r>
          </w:p>
        </w:tc>
        <w:tc>
          <w:tcPr>
            <w:tcW w:w="2528" w:type="dxa"/>
            <w:shd w:val="clear" w:color="auto" w:fill="FFFFFF" w:themeFill="background1"/>
          </w:tcPr>
          <w:p w:rsidR="0060283E" w:rsidRPr="00F60A12" w:rsidRDefault="0060283E" w:rsidP="00DC48E1">
            <w:pPr>
              <w:rPr>
                <w:rFonts w:ascii="Century Gothic" w:hAnsi="Century Gothic" w:cs="Times New Roman"/>
                <w:sz w:val="16"/>
                <w:szCs w:val="16"/>
              </w:rPr>
            </w:pPr>
            <w:r w:rsidRPr="00F60A12">
              <w:rPr>
                <w:rFonts w:ascii="Century Gothic" w:hAnsi="Century Gothic" w:cs="Times New Roman"/>
                <w:sz w:val="16"/>
                <w:szCs w:val="16"/>
              </w:rPr>
              <w:t>Next Steps:</w:t>
            </w:r>
          </w:p>
          <w:p w:rsidR="0060283E" w:rsidRPr="00F60A12" w:rsidRDefault="0060283E" w:rsidP="00DC48E1">
            <w:pPr>
              <w:rPr>
                <w:rFonts w:ascii="Century Gothic" w:hAnsi="Century Gothic" w:cs="Times New Roman"/>
                <w:sz w:val="16"/>
                <w:szCs w:val="16"/>
              </w:rPr>
            </w:pPr>
            <w:r w:rsidRPr="00F60A12">
              <w:rPr>
                <w:rFonts w:ascii="Century Gothic" w:hAnsi="Century Gothic" w:cs="Times New Roman"/>
                <w:sz w:val="16"/>
                <w:szCs w:val="16"/>
              </w:rPr>
              <w:t xml:space="preserve">Application process and skills for further education, employment and career progression. </w:t>
            </w:r>
          </w:p>
        </w:tc>
        <w:tc>
          <w:tcPr>
            <w:tcW w:w="2528" w:type="dxa"/>
            <w:shd w:val="clear" w:color="auto" w:fill="FFFFFF" w:themeFill="background1"/>
          </w:tcPr>
          <w:p w:rsidR="0060283E" w:rsidRPr="00F60A12" w:rsidRDefault="0060283E" w:rsidP="00DC48E1">
            <w:pPr>
              <w:rPr>
                <w:rFonts w:ascii="Century Gothic" w:hAnsi="Century Gothic" w:cs="Times New Roman"/>
                <w:sz w:val="16"/>
                <w:szCs w:val="16"/>
              </w:rPr>
            </w:pPr>
            <w:r w:rsidRPr="00F60A12">
              <w:rPr>
                <w:rFonts w:ascii="Century Gothic" w:hAnsi="Century Gothic" w:cs="Times New Roman"/>
                <w:sz w:val="16"/>
                <w:szCs w:val="16"/>
              </w:rPr>
              <w:t xml:space="preserve">Communication in relationships: </w:t>
            </w:r>
          </w:p>
          <w:p w:rsidR="0060283E" w:rsidRPr="00F60A12" w:rsidRDefault="0060283E" w:rsidP="00DC48E1">
            <w:pPr>
              <w:rPr>
                <w:rFonts w:ascii="Century Gothic" w:hAnsi="Century Gothic" w:cs="Times New Roman"/>
                <w:sz w:val="16"/>
                <w:szCs w:val="16"/>
              </w:rPr>
            </w:pPr>
            <w:r w:rsidRPr="00F60A12">
              <w:rPr>
                <w:rFonts w:ascii="Century Gothic" w:hAnsi="Century Gothic" w:cs="Times New Roman"/>
                <w:sz w:val="16"/>
                <w:szCs w:val="16"/>
              </w:rPr>
              <w:t>Personal values, assertive communication (including in relation to contraception and sexual health</w:t>
            </w:r>
            <w:proofErr w:type="gramStart"/>
            <w:r w:rsidRPr="00F60A12">
              <w:rPr>
                <w:rFonts w:ascii="Century Gothic" w:hAnsi="Century Gothic" w:cs="Times New Roman"/>
                <w:sz w:val="16"/>
                <w:szCs w:val="16"/>
              </w:rPr>
              <w:t>) ,</w:t>
            </w:r>
            <w:proofErr w:type="gramEnd"/>
            <w:r w:rsidRPr="00F60A12">
              <w:rPr>
                <w:rFonts w:ascii="Century Gothic" w:hAnsi="Century Gothic" w:cs="Times New Roman"/>
                <w:sz w:val="16"/>
                <w:szCs w:val="16"/>
              </w:rPr>
              <w:t xml:space="preserve"> relationship challenges and abuse. </w:t>
            </w:r>
          </w:p>
        </w:tc>
        <w:tc>
          <w:tcPr>
            <w:tcW w:w="2528" w:type="dxa"/>
            <w:shd w:val="clear" w:color="auto" w:fill="FFFFFF" w:themeFill="background1"/>
          </w:tcPr>
          <w:p w:rsidR="0060283E" w:rsidRPr="00F60A12" w:rsidRDefault="0060283E" w:rsidP="00DC48E1">
            <w:pPr>
              <w:rPr>
                <w:rFonts w:ascii="Century Gothic" w:hAnsi="Century Gothic" w:cs="Times New Roman"/>
                <w:sz w:val="16"/>
                <w:szCs w:val="16"/>
              </w:rPr>
            </w:pPr>
            <w:r w:rsidRPr="00F60A12">
              <w:rPr>
                <w:rFonts w:ascii="Century Gothic" w:hAnsi="Century Gothic" w:cs="Times New Roman"/>
                <w:sz w:val="16"/>
                <w:szCs w:val="16"/>
              </w:rPr>
              <w:t>Independence:</w:t>
            </w:r>
          </w:p>
          <w:p w:rsidR="0060283E" w:rsidRPr="00F60A12" w:rsidRDefault="0060283E" w:rsidP="00DC48E1">
            <w:pPr>
              <w:rPr>
                <w:rFonts w:ascii="Century Gothic" w:hAnsi="Century Gothic" w:cs="Times New Roman"/>
                <w:sz w:val="16"/>
                <w:szCs w:val="16"/>
              </w:rPr>
            </w:pPr>
            <w:r w:rsidRPr="00F60A12">
              <w:rPr>
                <w:rFonts w:ascii="Century Gothic" w:hAnsi="Century Gothic" w:cs="Times New Roman"/>
                <w:sz w:val="16"/>
                <w:szCs w:val="16"/>
              </w:rPr>
              <w:t xml:space="preserve">Responsible health choices, and safety in independent contexts. </w:t>
            </w:r>
          </w:p>
        </w:tc>
        <w:tc>
          <w:tcPr>
            <w:tcW w:w="2528" w:type="dxa"/>
            <w:shd w:val="clear" w:color="auto" w:fill="FFFFFF" w:themeFill="background1"/>
          </w:tcPr>
          <w:p w:rsidR="0060283E" w:rsidRPr="00F60A12" w:rsidRDefault="0060283E" w:rsidP="00DC48E1">
            <w:pPr>
              <w:rPr>
                <w:rFonts w:ascii="Century Gothic" w:hAnsi="Century Gothic" w:cs="Times New Roman"/>
                <w:sz w:val="16"/>
                <w:szCs w:val="16"/>
              </w:rPr>
            </w:pPr>
            <w:r w:rsidRPr="00F60A12">
              <w:rPr>
                <w:rFonts w:ascii="Century Gothic" w:hAnsi="Century Gothic" w:cs="Times New Roman"/>
                <w:sz w:val="16"/>
                <w:szCs w:val="16"/>
              </w:rPr>
              <w:t>Families:</w:t>
            </w:r>
          </w:p>
          <w:p w:rsidR="0060283E" w:rsidRPr="00F60A12" w:rsidRDefault="0060283E" w:rsidP="00DC48E1">
            <w:pPr>
              <w:rPr>
                <w:rFonts w:ascii="Century Gothic" w:hAnsi="Century Gothic" w:cs="Times New Roman"/>
                <w:sz w:val="16"/>
                <w:szCs w:val="16"/>
              </w:rPr>
            </w:pPr>
            <w:r w:rsidRPr="00F60A12">
              <w:rPr>
                <w:rFonts w:ascii="Century Gothic" w:hAnsi="Century Gothic" w:cs="Times New Roman"/>
                <w:sz w:val="16"/>
                <w:szCs w:val="16"/>
              </w:rPr>
              <w:t xml:space="preserve">Different families and parental responsibilities, pregnancy, marriage and forced marriage and changing relationships. </w:t>
            </w:r>
          </w:p>
        </w:tc>
        <w:tc>
          <w:tcPr>
            <w:tcW w:w="2528" w:type="dxa"/>
            <w:vMerge/>
            <w:shd w:val="clear" w:color="auto" w:fill="FFFFFF" w:themeFill="background1"/>
          </w:tcPr>
          <w:p w:rsidR="0060283E" w:rsidRPr="00F60A12" w:rsidRDefault="0060283E" w:rsidP="00DC48E1">
            <w:pPr>
              <w:rPr>
                <w:rFonts w:ascii="Century Gothic" w:hAnsi="Century Gothic" w:cs="Times New Roman"/>
                <w:sz w:val="16"/>
                <w:szCs w:val="16"/>
              </w:rPr>
            </w:pPr>
          </w:p>
        </w:tc>
      </w:tr>
      <w:tr w:rsidR="0060283E" w:rsidRPr="00F60A12" w:rsidTr="00B85F26">
        <w:trPr>
          <w:trHeight w:val="20"/>
        </w:trPr>
        <w:tc>
          <w:tcPr>
            <w:tcW w:w="851" w:type="dxa"/>
            <w:tcBorders>
              <w:left w:val="single" w:sz="18" w:space="0" w:color="44546A" w:themeColor="text2"/>
            </w:tcBorders>
          </w:tcPr>
          <w:p w:rsidR="0060283E" w:rsidRPr="00F60A12" w:rsidRDefault="0060283E" w:rsidP="00DC48E1">
            <w:pPr>
              <w:pStyle w:val="NoSpacing"/>
              <w:rPr>
                <w:rFonts w:ascii="Century Gothic" w:hAnsi="Century Gothic"/>
                <w:b/>
                <w:sz w:val="16"/>
                <w:szCs w:val="16"/>
                <w:highlight w:val="cyan"/>
              </w:rPr>
            </w:pPr>
          </w:p>
          <w:p w:rsidR="0060283E" w:rsidRPr="00F60A12" w:rsidRDefault="0060283E" w:rsidP="00DC48E1">
            <w:pPr>
              <w:pStyle w:val="NoSpacing"/>
              <w:rPr>
                <w:rFonts w:ascii="Century Gothic" w:hAnsi="Century Gothic"/>
                <w:b/>
                <w:sz w:val="16"/>
                <w:szCs w:val="16"/>
              </w:rPr>
            </w:pPr>
            <w:r w:rsidRPr="00F60A12">
              <w:rPr>
                <w:rFonts w:ascii="Century Gothic" w:hAnsi="Century Gothic"/>
                <w:b/>
                <w:sz w:val="16"/>
                <w:szCs w:val="16"/>
                <w:highlight w:val="cyan"/>
              </w:rPr>
              <w:t>Assessments</w:t>
            </w:r>
          </w:p>
        </w:tc>
        <w:tc>
          <w:tcPr>
            <w:tcW w:w="2528" w:type="dxa"/>
            <w:tcBorders>
              <w:left w:val="single" w:sz="18" w:space="0" w:color="44546A" w:themeColor="text2"/>
            </w:tcBorders>
          </w:tcPr>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Written work in lessons</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Live marking</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Q&amp;A in lessons</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Discussion in lessons</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Photographic evidence</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 xml:space="preserve">Video evidence </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Written work in lessons</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Live marking</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Q&amp;A in lessons</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Discussion in lessons</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Photographic evidence</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 xml:space="preserve">Video evidence </w:t>
            </w:r>
          </w:p>
          <w:p w:rsidR="0060283E" w:rsidRPr="00F60A12" w:rsidRDefault="0060283E" w:rsidP="00DC48E1">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Written work in lessons</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Live marking</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Q&amp;A in lessons</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Discussion in lessons</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Photographic evidence</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 xml:space="preserve">Video evidence </w:t>
            </w:r>
          </w:p>
          <w:p w:rsidR="0060283E" w:rsidRPr="00F60A12" w:rsidRDefault="0060283E" w:rsidP="00DC48E1">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Written work in lessons</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Live marking</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Q&amp;A in lessons</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Discussion in lessons</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Photographic evidence</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 xml:space="preserve">Video evidence </w:t>
            </w:r>
          </w:p>
          <w:p w:rsidR="0060283E" w:rsidRPr="00F60A12" w:rsidRDefault="0060283E" w:rsidP="00DC48E1">
            <w:pPr>
              <w:rPr>
                <w:rFonts w:ascii="Century Gothic" w:hAnsi="Century Gothic"/>
                <w:sz w:val="16"/>
                <w:szCs w:val="16"/>
              </w:rPr>
            </w:pPr>
            <w:r w:rsidRPr="00F60A12">
              <w:rPr>
                <w:rFonts w:ascii="Century Gothic" w:hAnsi="Century Gothic"/>
                <w:sz w:val="16"/>
                <w:szCs w:val="16"/>
              </w:rPr>
              <w:t>Ends of unit retrieval q’s</w:t>
            </w:r>
          </w:p>
        </w:tc>
        <w:tc>
          <w:tcPr>
            <w:tcW w:w="2528" w:type="dxa"/>
          </w:tcPr>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Written work in lessons</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Live marking</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Q&amp;A in lessons</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Discussion in lessons</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Photographic evidence</w:t>
            </w:r>
          </w:p>
          <w:p w:rsidR="0060283E" w:rsidRPr="00F60A12" w:rsidRDefault="0060283E" w:rsidP="00DC48E1">
            <w:pPr>
              <w:pStyle w:val="NoSpacing"/>
              <w:rPr>
                <w:rFonts w:ascii="Century Gothic" w:hAnsi="Century Gothic"/>
                <w:sz w:val="16"/>
                <w:szCs w:val="16"/>
              </w:rPr>
            </w:pPr>
            <w:r w:rsidRPr="00F60A12">
              <w:rPr>
                <w:rFonts w:ascii="Century Gothic" w:hAnsi="Century Gothic"/>
                <w:sz w:val="16"/>
                <w:szCs w:val="16"/>
              </w:rPr>
              <w:t xml:space="preserve">Video evidence </w:t>
            </w:r>
          </w:p>
          <w:p w:rsidR="0060283E" w:rsidRPr="00F60A12" w:rsidRDefault="0060283E" w:rsidP="00DC48E1">
            <w:pPr>
              <w:rPr>
                <w:rFonts w:ascii="Century Gothic" w:hAnsi="Century Gothic"/>
                <w:sz w:val="16"/>
                <w:szCs w:val="16"/>
              </w:rPr>
            </w:pPr>
            <w:r w:rsidRPr="00F60A12">
              <w:rPr>
                <w:rFonts w:ascii="Century Gothic" w:hAnsi="Century Gothic"/>
                <w:sz w:val="16"/>
                <w:szCs w:val="16"/>
              </w:rPr>
              <w:t>Ends of unit retrieval q’s</w:t>
            </w:r>
          </w:p>
        </w:tc>
        <w:tc>
          <w:tcPr>
            <w:tcW w:w="2528" w:type="dxa"/>
            <w:vMerge/>
            <w:shd w:val="clear" w:color="auto" w:fill="FFFFFF" w:themeFill="background1"/>
          </w:tcPr>
          <w:p w:rsidR="0060283E" w:rsidRPr="00F60A12" w:rsidRDefault="0060283E" w:rsidP="00DC48E1">
            <w:pPr>
              <w:rPr>
                <w:rFonts w:ascii="Century Gothic" w:hAnsi="Century Gothic"/>
                <w:sz w:val="16"/>
                <w:szCs w:val="16"/>
              </w:rPr>
            </w:pPr>
          </w:p>
        </w:tc>
      </w:tr>
    </w:tbl>
    <w:p w:rsidR="0080514A" w:rsidRDefault="0080514A">
      <w:pPr>
        <w:rPr>
          <w:rFonts w:ascii="Century Gothic" w:hAnsi="Century Gothic"/>
        </w:rPr>
      </w:pPr>
    </w:p>
    <w:tbl>
      <w:tblPr>
        <w:tblStyle w:val="TableGrid"/>
        <w:tblW w:w="0" w:type="auto"/>
        <w:tblLook w:val="04A0" w:firstRow="1" w:lastRow="0" w:firstColumn="1" w:lastColumn="0" w:noHBand="0" w:noVBand="1"/>
      </w:tblPr>
      <w:tblGrid>
        <w:gridCol w:w="5129"/>
        <w:gridCol w:w="5129"/>
        <w:gridCol w:w="5130"/>
      </w:tblGrid>
      <w:tr w:rsidR="00B85F26" w:rsidTr="00B85F26">
        <w:trPr>
          <w:trHeight w:val="227"/>
        </w:trPr>
        <w:tc>
          <w:tcPr>
            <w:tcW w:w="5129" w:type="dxa"/>
            <w:shd w:val="clear" w:color="auto" w:fill="C5E0B3" w:themeFill="accent6" w:themeFillTint="66"/>
          </w:tcPr>
          <w:p w:rsidR="00B85F26" w:rsidRPr="00B85F26" w:rsidRDefault="00B85F26" w:rsidP="00B85F26">
            <w:pPr>
              <w:spacing w:after="0" w:line="240" w:lineRule="auto"/>
              <w:jc w:val="center"/>
              <w:rPr>
                <w:rFonts w:ascii="Century Gothic" w:hAnsi="Century Gothic"/>
                <w:b/>
              </w:rPr>
            </w:pPr>
            <w:r w:rsidRPr="00B85F26">
              <w:rPr>
                <w:rFonts w:ascii="Century Gothic" w:hAnsi="Century Gothic"/>
                <w:b/>
              </w:rPr>
              <w:t>Health and Well - Being</w:t>
            </w:r>
          </w:p>
        </w:tc>
        <w:tc>
          <w:tcPr>
            <w:tcW w:w="5129" w:type="dxa"/>
            <w:shd w:val="clear" w:color="auto" w:fill="DEEAF6" w:themeFill="accent1" w:themeFillTint="33"/>
          </w:tcPr>
          <w:p w:rsidR="00B85F26" w:rsidRPr="00B85F26" w:rsidRDefault="00B85F26" w:rsidP="00B85F26">
            <w:pPr>
              <w:spacing w:after="0" w:line="240" w:lineRule="auto"/>
              <w:jc w:val="center"/>
              <w:rPr>
                <w:rFonts w:ascii="Century Gothic" w:hAnsi="Century Gothic"/>
                <w:b/>
              </w:rPr>
            </w:pPr>
            <w:r w:rsidRPr="00B85F26">
              <w:rPr>
                <w:rFonts w:ascii="Century Gothic" w:hAnsi="Century Gothic"/>
                <w:b/>
              </w:rPr>
              <w:t>Living in the Wider world</w:t>
            </w:r>
          </w:p>
        </w:tc>
        <w:tc>
          <w:tcPr>
            <w:tcW w:w="5130" w:type="dxa"/>
            <w:shd w:val="clear" w:color="auto" w:fill="F7CAAC" w:themeFill="accent2" w:themeFillTint="66"/>
          </w:tcPr>
          <w:p w:rsidR="00B85F26" w:rsidRPr="00B85F26" w:rsidRDefault="00B85F26" w:rsidP="00B85F26">
            <w:pPr>
              <w:spacing w:after="0" w:line="240" w:lineRule="auto"/>
              <w:jc w:val="center"/>
              <w:rPr>
                <w:rFonts w:ascii="Century Gothic" w:hAnsi="Century Gothic"/>
                <w:b/>
              </w:rPr>
            </w:pPr>
            <w:r w:rsidRPr="00B85F26">
              <w:rPr>
                <w:rFonts w:ascii="Century Gothic" w:hAnsi="Century Gothic"/>
                <w:b/>
              </w:rPr>
              <w:t>Relationships</w:t>
            </w:r>
          </w:p>
        </w:tc>
      </w:tr>
    </w:tbl>
    <w:p w:rsidR="00B85F26" w:rsidRPr="006E00DB" w:rsidRDefault="00B85F26">
      <w:pPr>
        <w:rPr>
          <w:rFonts w:ascii="Century Gothic" w:hAnsi="Century Gothic"/>
        </w:rPr>
      </w:pPr>
    </w:p>
    <w:sectPr w:rsidR="00B85F26" w:rsidRPr="006E00DB" w:rsidSect="0073497B">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DE9" w:rsidRDefault="00500DE9" w:rsidP="006E00DB">
      <w:pPr>
        <w:spacing w:after="0" w:line="240" w:lineRule="auto"/>
      </w:pPr>
      <w:r>
        <w:separator/>
      </w:r>
    </w:p>
  </w:endnote>
  <w:endnote w:type="continuationSeparator" w:id="0">
    <w:p w:rsidR="00500DE9" w:rsidRDefault="00500DE9" w:rsidP="006E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DE9" w:rsidRDefault="00500DE9" w:rsidP="006E00DB">
      <w:pPr>
        <w:spacing w:after="0" w:line="240" w:lineRule="auto"/>
      </w:pPr>
      <w:r>
        <w:separator/>
      </w:r>
    </w:p>
  </w:footnote>
  <w:footnote w:type="continuationSeparator" w:id="0">
    <w:p w:rsidR="00500DE9" w:rsidRDefault="00500DE9" w:rsidP="006E0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B4" w:rsidRDefault="00C45CB4" w:rsidP="00C45CB4">
    <w:r>
      <w:rPr>
        <w:rFonts w:ascii="Century Gothic" w:hAnsi="Century Gothic"/>
        <w:b/>
        <w:u w:val="single"/>
      </w:rPr>
      <w:t xml:space="preserve">PSHE &amp; RSE                     </w:t>
    </w:r>
    <w:r w:rsidRPr="0080514A">
      <w:rPr>
        <w:rFonts w:ascii="Century Gothic" w:hAnsi="Century Gothic"/>
        <w:b/>
        <w:u w:val="single"/>
      </w:rPr>
      <w:t>CURRICULUM OVERVIEW 2024 – 2025</w:t>
    </w:r>
  </w:p>
  <w:p w:rsidR="00C45CB4" w:rsidRDefault="00C45C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9C2"/>
    <w:multiLevelType w:val="hybridMultilevel"/>
    <w:tmpl w:val="E9C025DC"/>
    <w:lvl w:ilvl="0" w:tplc="A9E8B99A">
      <w:numFmt w:val="bullet"/>
      <w:lvlText w:val=""/>
      <w:lvlJc w:val="left"/>
      <w:pPr>
        <w:ind w:left="720" w:hanging="360"/>
      </w:pPr>
      <w:rPr>
        <w:rFonts w:ascii="Symbol" w:eastAsiaTheme="minorHAnsi" w:hAnsi="Symbol"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2426F"/>
    <w:multiLevelType w:val="hybridMultilevel"/>
    <w:tmpl w:val="97F8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F2297"/>
    <w:multiLevelType w:val="hybridMultilevel"/>
    <w:tmpl w:val="4F46C21E"/>
    <w:lvl w:ilvl="0" w:tplc="113208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D3BA3"/>
    <w:multiLevelType w:val="hybridMultilevel"/>
    <w:tmpl w:val="48C03CA8"/>
    <w:lvl w:ilvl="0" w:tplc="113208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13DD9"/>
    <w:multiLevelType w:val="hybridMultilevel"/>
    <w:tmpl w:val="E33E4704"/>
    <w:lvl w:ilvl="0" w:tplc="113208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32AE5"/>
    <w:multiLevelType w:val="hybridMultilevel"/>
    <w:tmpl w:val="B7388CC2"/>
    <w:lvl w:ilvl="0" w:tplc="A9E8B99A">
      <w:numFmt w:val="bullet"/>
      <w:lvlText w:val=""/>
      <w:lvlJc w:val="left"/>
      <w:pPr>
        <w:ind w:left="720" w:hanging="360"/>
      </w:pPr>
      <w:rPr>
        <w:rFonts w:ascii="Symbol" w:eastAsiaTheme="minorHAnsi" w:hAnsi="Symbol"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D59F2"/>
    <w:multiLevelType w:val="hybridMultilevel"/>
    <w:tmpl w:val="B93A84AA"/>
    <w:lvl w:ilvl="0" w:tplc="A9E8B99A">
      <w:numFmt w:val="bullet"/>
      <w:lvlText w:val=""/>
      <w:lvlJc w:val="left"/>
      <w:pPr>
        <w:ind w:left="720" w:hanging="360"/>
      </w:pPr>
      <w:rPr>
        <w:rFonts w:ascii="Symbol" w:eastAsiaTheme="minorHAnsi" w:hAnsi="Symbol"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F2115C"/>
    <w:multiLevelType w:val="hybridMultilevel"/>
    <w:tmpl w:val="62E67E90"/>
    <w:lvl w:ilvl="0" w:tplc="11320858">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6FA61374"/>
    <w:multiLevelType w:val="hybridMultilevel"/>
    <w:tmpl w:val="F4EEEC78"/>
    <w:lvl w:ilvl="0" w:tplc="113208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2"/>
  </w:num>
  <w:num w:numId="5">
    <w:abstractNumId w:val="3"/>
  </w:num>
  <w:num w:numId="6">
    <w:abstractNumId w:val="1"/>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7B"/>
    <w:rsid w:val="00001970"/>
    <w:rsid w:val="000261A7"/>
    <w:rsid w:val="00042F9D"/>
    <w:rsid w:val="000A026E"/>
    <w:rsid w:val="000D23CC"/>
    <w:rsid w:val="001027EE"/>
    <w:rsid w:val="00103B1B"/>
    <w:rsid w:val="001147E0"/>
    <w:rsid w:val="001243FC"/>
    <w:rsid w:val="00141811"/>
    <w:rsid w:val="00150B8F"/>
    <w:rsid w:val="00152308"/>
    <w:rsid w:val="00192287"/>
    <w:rsid w:val="001B5F61"/>
    <w:rsid w:val="001B76C3"/>
    <w:rsid w:val="002045C4"/>
    <w:rsid w:val="0021331D"/>
    <w:rsid w:val="002378A6"/>
    <w:rsid w:val="00245994"/>
    <w:rsid w:val="00255F36"/>
    <w:rsid w:val="002853A4"/>
    <w:rsid w:val="00290694"/>
    <w:rsid w:val="002D2FD6"/>
    <w:rsid w:val="002D5A50"/>
    <w:rsid w:val="003326D4"/>
    <w:rsid w:val="003C24F9"/>
    <w:rsid w:val="003C74D1"/>
    <w:rsid w:val="003D413D"/>
    <w:rsid w:val="003E49AF"/>
    <w:rsid w:val="003E4D5A"/>
    <w:rsid w:val="004151FB"/>
    <w:rsid w:val="00457F4D"/>
    <w:rsid w:val="00466AE7"/>
    <w:rsid w:val="004A25FC"/>
    <w:rsid w:val="004E1416"/>
    <w:rsid w:val="005004FB"/>
    <w:rsid w:val="00500DE9"/>
    <w:rsid w:val="00525A5E"/>
    <w:rsid w:val="00542850"/>
    <w:rsid w:val="00567613"/>
    <w:rsid w:val="005A1D44"/>
    <w:rsid w:val="005D05FB"/>
    <w:rsid w:val="0060283E"/>
    <w:rsid w:val="00604F50"/>
    <w:rsid w:val="006368B7"/>
    <w:rsid w:val="00654783"/>
    <w:rsid w:val="00657679"/>
    <w:rsid w:val="00693802"/>
    <w:rsid w:val="006B405E"/>
    <w:rsid w:val="006E00DB"/>
    <w:rsid w:val="0071229B"/>
    <w:rsid w:val="00725221"/>
    <w:rsid w:val="0073497B"/>
    <w:rsid w:val="00736388"/>
    <w:rsid w:val="0076327D"/>
    <w:rsid w:val="007A649F"/>
    <w:rsid w:val="007B2946"/>
    <w:rsid w:val="007D0C9E"/>
    <w:rsid w:val="007F7076"/>
    <w:rsid w:val="0080514A"/>
    <w:rsid w:val="00814D87"/>
    <w:rsid w:val="00863FC0"/>
    <w:rsid w:val="00872580"/>
    <w:rsid w:val="0088378A"/>
    <w:rsid w:val="008A0063"/>
    <w:rsid w:val="00911B10"/>
    <w:rsid w:val="00926B22"/>
    <w:rsid w:val="0093167A"/>
    <w:rsid w:val="0094114F"/>
    <w:rsid w:val="00973917"/>
    <w:rsid w:val="009D2974"/>
    <w:rsid w:val="00A32591"/>
    <w:rsid w:val="00A463A0"/>
    <w:rsid w:val="00A86BC5"/>
    <w:rsid w:val="00A9422D"/>
    <w:rsid w:val="00A951C6"/>
    <w:rsid w:val="00AA5AA0"/>
    <w:rsid w:val="00AC18A7"/>
    <w:rsid w:val="00B02AE5"/>
    <w:rsid w:val="00B42B61"/>
    <w:rsid w:val="00B72A5F"/>
    <w:rsid w:val="00B84913"/>
    <w:rsid w:val="00B85F26"/>
    <w:rsid w:val="00B93D24"/>
    <w:rsid w:val="00BA26E9"/>
    <w:rsid w:val="00BB6E64"/>
    <w:rsid w:val="00C45CB4"/>
    <w:rsid w:val="00C56848"/>
    <w:rsid w:val="00CB2DE2"/>
    <w:rsid w:val="00CC543F"/>
    <w:rsid w:val="00CC6848"/>
    <w:rsid w:val="00D0569D"/>
    <w:rsid w:val="00D238FA"/>
    <w:rsid w:val="00D63BE7"/>
    <w:rsid w:val="00D829DC"/>
    <w:rsid w:val="00DC48E1"/>
    <w:rsid w:val="00E44E93"/>
    <w:rsid w:val="00E54319"/>
    <w:rsid w:val="00E81CDD"/>
    <w:rsid w:val="00E86B49"/>
    <w:rsid w:val="00EA70F4"/>
    <w:rsid w:val="00ED26F0"/>
    <w:rsid w:val="00EF639D"/>
    <w:rsid w:val="00F05C64"/>
    <w:rsid w:val="00F35F53"/>
    <w:rsid w:val="00F51FA7"/>
    <w:rsid w:val="00F52FDC"/>
    <w:rsid w:val="00F5427F"/>
    <w:rsid w:val="00F550D3"/>
    <w:rsid w:val="00F60A12"/>
    <w:rsid w:val="00F771CD"/>
    <w:rsid w:val="00FB6265"/>
    <w:rsid w:val="00FD6477"/>
    <w:rsid w:val="00FE0CA8"/>
    <w:rsid w:val="00FE51D0"/>
    <w:rsid w:val="00FE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CB2B1-32CB-40FF-9A6A-75424627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9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4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497B"/>
    <w:pPr>
      <w:spacing w:after="0" w:line="240" w:lineRule="auto"/>
    </w:pPr>
  </w:style>
  <w:style w:type="paragraph" w:styleId="Header">
    <w:name w:val="header"/>
    <w:basedOn w:val="Normal"/>
    <w:link w:val="HeaderChar"/>
    <w:uiPriority w:val="99"/>
    <w:unhideWhenUsed/>
    <w:rsid w:val="006E0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0DB"/>
  </w:style>
  <w:style w:type="paragraph" w:styleId="Footer">
    <w:name w:val="footer"/>
    <w:basedOn w:val="Normal"/>
    <w:link w:val="FooterChar"/>
    <w:uiPriority w:val="99"/>
    <w:unhideWhenUsed/>
    <w:rsid w:val="006E0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0DB"/>
  </w:style>
  <w:style w:type="paragraph" w:styleId="BalloonText">
    <w:name w:val="Balloon Text"/>
    <w:basedOn w:val="Normal"/>
    <w:link w:val="BalloonTextChar"/>
    <w:uiPriority w:val="99"/>
    <w:semiHidden/>
    <w:unhideWhenUsed/>
    <w:rsid w:val="00EA7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0F4"/>
    <w:rPr>
      <w:rFonts w:ascii="Segoe UI" w:hAnsi="Segoe UI" w:cs="Segoe UI"/>
      <w:sz w:val="18"/>
      <w:szCs w:val="18"/>
    </w:rPr>
  </w:style>
  <w:style w:type="paragraph" w:styleId="ListParagraph">
    <w:name w:val="List Paragraph"/>
    <w:basedOn w:val="Normal"/>
    <w:uiPriority w:val="34"/>
    <w:qFormat/>
    <w:rsid w:val="0073638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FCBA-E677-410E-81E1-F32D7F4F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4410</Words>
  <Characters>25141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Lancashire</dc:creator>
  <cp:keywords/>
  <dc:description/>
  <cp:lastModifiedBy>C Neeson</cp:lastModifiedBy>
  <cp:revision>3</cp:revision>
  <cp:lastPrinted>2024-03-18T16:14:00Z</cp:lastPrinted>
  <dcterms:created xsi:type="dcterms:W3CDTF">2024-03-18T16:14:00Z</dcterms:created>
  <dcterms:modified xsi:type="dcterms:W3CDTF">2024-03-21T14:54:00Z</dcterms:modified>
</cp:coreProperties>
</file>