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2numberedSefton"/>
        <w:numPr>
          <w:ilvl w:val="0"/>
          <w:numId w:val="0"/>
        </w:numPr>
        <w:spacing w:after="0" w:afterAutospacing="0"/>
        <w:jc w:val="center"/>
        <w:rPr>
          <w:rFonts w:ascii="Century Gothic" w:eastAsia="Calibri" w:hAnsi="Century Gothic" w:cs="Arial"/>
          <w:b/>
          <w:bCs w:val="0"/>
          <w:color w:val="auto"/>
          <w:sz w:val="36"/>
          <w:szCs w:val="28"/>
        </w:rPr>
      </w:pPr>
      <w:r>
        <w:rPr>
          <w:rFonts w:ascii="Century Gothic" w:eastAsia="Calibri" w:hAnsi="Century Gothic" w:cs="Arial"/>
          <w:b/>
          <w:bCs w:val="0"/>
          <w:color w:val="auto"/>
          <w:sz w:val="36"/>
          <w:szCs w:val="28"/>
        </w:rPr>
        <w:t>ATTENDANCE POLICY</w:t>
      </w:r>
    </w:p>
    <w:p>
      <w:pPr>
        <w:pStyle w:val="Heading2numberedSefton"/>
        <w:numPr>
          <w:ilvl w:val="0"/>
          <w:numId w:val="0"/>
        </w:numPr>
        <w:spacing w:before="0" w:after="0" w:afterAutospacing="0"/>
        <w:rPr>
          <w:rFonts w:ascii="Century Gothic" w:eastAsia="Calibri" w:hAnsi="Century Gothic" w:cs="Arial"/>
          <w:b/>
          <w:bCs w:val="0"/>
          <w:color w:val="auto"/>
          <w:sz w:val="36"/>
          <w:szCs w:val="28"/>
        </w:rPr>
      </w:pPr>
    </w:p>
    <w:p>
      <w:pPr>
        <w:autoSpaceDE w:val="0"/>
        <w:autoSpaceDN w:val="0"/>
        <w:adjustRightInd w:val="0"/>
        <w:spacing w:after="0" w:line="240" w:lineRule="auto"/>
        <w:jc w:val="center"/>
        <w:rPr>
          <w:rFonts w:ascii="Century Gothic" w:hAnsi="Century Gothic" w:cs="Arial"/>
          <w:b/>
        </w:rPr>
      </w:pPr>
    </w:p>
    <w:p>
      <w:pPr>
        <w:spacing w:after="0" w:line="240" w:lineRule="auto"/>
        <w:jc w:val="center"/>
        <w:rPr>
          <w:rFonts w:ascii="Century Gothic" w:eastAsia="MS Mincho" w:hAnsi="Century Gothic" w:cs="Arial"/>
          <w:b/>
          <w:sz w:val="24"/>
          <w:szCs w:val="24"/>
          <w:lang w:val="en-US"/>
        </w:rPr>
      </w:pPr>
      <w:r>
        <w:rPr>
          <w:rFonts w:ascii="Century Gothic" w:hAnsi="Century Gothic" w:cs="Arial"/>
          <w:b/>
          <w:bCs/>
          <w:noProof/>
          <w:lang w:eastAsia="en-GB"/>
        </w:rPr>
        <w:drawing>
          <wp:inline distT="0" distB="0" distL="0" distR="0">
            <wp:extent cx="2158365" cy="1264285"/>
            <wp:effectExtent l="0" t="0" r="0" b="0"/>
            <wp:docPr id="1" name="Picture 1" descr="new logo 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orl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1264285"/>
                    </a:xfrm>
                    <a:prstGeom prst="rect">
                      <a:avLst/>
                    </a:prstGeom>
                    <a:noFill/>
                    <a:ln>
                      <a:noFill/>
                    </a:ln>
                  </pic:spPr>
                </pic:pic>
              </a:graphicData>
            </a:graphic>
          </wp:inline>
        </w:drawing>
      </w:r>
    </w:p>
    <w:p>
      <w:pPr>
        <w:spacing w:after="0" w:line="240" w:lineRule="auto"/>
        <w:rPr>
          <w:rFonts w:ascii="Century Gothic" w:eastAsia="MS Mincho" w:hAnsi="Century Gothic" w:cs="Arial"/>
          <w:b/>
          <w:sz w:val="24"/>
          <w:szCs w:val="24"/>
          <w:lang w:val="en-US"/>
        </w:rPr>
      </w:pPr>
    </w:p>
    <w:p>
      <w:pPr>
        <w:spacing w:after="0" w:line="240" w:lineRule="auto"/>
        <w:rPr>
          <w:rFonts w:ascii="Century Gothic" w:eastAsia="MS Mincho" w:hAnsi="Century Gothic" w:cs="Arial"/>
          <w:b/>
          <w:sz w:val="24"/>
          <w:szCs w:val="24"/>
          <w:lang w:val="en-US"/>
        </w:rPr>
      </w:pPr>
    </w:p>
    <w:p>
      <w:pPr>
        <w:spacing w:after="0" w:line="240" w:lineRule="auto"/>
        <w:rPr>
          <w:rFonts w:ascii="Century Gothic" w:eastAsia="MS Mincho" w:hAnsi="Century Gothic" w:cs="Arial"/>
          <w:b/>
          <w:sz w:val="24"/>
          <w:szCs w:val="24"/>
          <w:lang w:val="en-US"/>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7"/>
        <w:gridCol w:w="4155"/>
      </w:tblGrid>
      <w:tr>
        <w:trPr>
          <w:jc w:val="center"/>
        </w:trPr>
        <w:tc>
          <w:tcPr>
            <w:tcW w:w="5087" w:type="dxa"/>
          </w:tcPr>
          <w:p>
            <w:pPr>
              <w:pStyle w:val="BodySefton"/>
              <w:spacing w:after="0"/>
              <w:rPr>
                <w:rFonts w:ascii="Century Gothic" w:hAnsi="Century Gothic" w:cs="Arial"/>
                <w:b/>
                <w:bCs/>
                <w:szCs w:val="24"/>
              </w:rPr>
            </w:pPr>
            <w:r>
              <w:rPr>
                <w:rFonts w:ascii="Century Gothic" w:hAnsi="Century Gothic" w:cs="Arial"/>
                <w:b/>
                <w:bCs/>
                <w:szCs w:val="24"/>
              </w:rPr>
              <w:t xml:space="preserve">HEAD TEACHER </w:t>
            </w:r>
          </w:p>
        </w:tc>
        <w:tc>
          <w:tcPr>
            <w:tcW w:w="4155" w:type="dxa"/>
          </w:tcPr>
          <w:p>
            <w:pPr>
              <w:spacing w:before="120" w:after="0" w:line="240" w:lineRule="auto"/>
              <w:rPr>
                <w:rFonts w:ascii="Century Gothic" w:eastAsia="MS Mincho" w:hAnsi="Century Gothic" w:cs="Arial"/>
                <w:b/>
                <w:bCs/>
                <w:sz w:val="24"/>
                <w:szCs w:val="24"/>
                <w:lang w:val="en-US"/>
              </w:rPr>
            </w:pPr>
            <w:r>
              <w:rPr>
                <w:rFonts w:ascii="Century Gothic" w:eastAsia="MS Mincho" w:hAnsi="Century Gothic" w:cs="Arial"/>
                <w:b/>
                <w:bCs/>
                <w:sz w:val="24"/>
                <w:szCs w:val="24"/>
                <w:lang w:val="en-US"/>
              </w:rPr>
              <w:t xml:space="preserve">Mr C Whelan </w:t>
            </w:r>
          </w:p>
        </w:tc>
      </w:tr>
      <w:tr>
        <w:trPr>
          <w:jc w:val="center"/>
        </w:trPr>
        <w:tc>
          <w:tcPr>
            <w:tcW w:w="5087" w:type="dxa"/>
          </w:tcPr>
          <w:p>
            <w:pPr>
              <w:pStyle w:val="BodySefton"/>
              <w:spacing w:after="0"/>
              <w:rPr>
                <w:rFonts w:ascii="Century Gothic" w:hAnsi="Century Gothic" w:cs="Arial"/>
                <w:b/>
                <w:bCs/>
                <w:szCs w:val="24"/>
              </w:rPr>
            </w:pPr>
            <w:r>
              <w:rPr>
                <w:rFonts w:ascii="Century Gothic" w:hAnsi="Century Gothic" w:cs="Arial"/>
                <w:b/>
                <w:bCs/>
                <w:szCs w:val="24"/>
              </w:rPr>
              <w:t xml:space="preserve">SCHOOL ATTENDANCE LEAD (Senior Leadership Team) </w:t>
            </w:r>
          </w:p>
        </w:tc>
        <w:tc>
          <w:tcPr>
            <w:tcW w:w="4155" w:type="dxa"/>
          </w:tcPr>
          <w:p>
            <w:pPr>
              <w:spacing w:before="120" w:after="0" w:line="240" w:lineRule="auto"/>
              <w:rPr>
                <w:rFonts w:ascii="Century Gothic" w:eastAsia="MS Mincho" w:hAnsi="Century Gothic" w:cs="Arial"/>
                <w:b/>
                <w:bCs/>
                <w:sz w:val="24"/>
                <w:szCs w:val="24"/>
                <w:lang w:val="en-US"/>
              </w:rPr>
            </w:pPr>
            <w:r>
              <w:rPr>
                <w:rFonts w:ascii="Century Gothic" w:eastAsia="MS Mincho" w:hAnsi="Century Gothic" w:cs="Arial"/>
                <w:b/>
                <w:bCs/>
                <w:sz w:val="24"/>
                <w:szCs w:val="24"/>
                <w:lang w:val="en-US"/>
              </w:rPr>
              <w:t xml:space="preserve">Mrs Furlong </w:t>
            </w:r>
          </w:p>
        </w:tc>
      </w:tr>
      <w:tr>
        <w:trPr>
          <w:jc w:val="center"/>
        </w:trPr>
        <w:tc>
          <w:tcPr>
            <w:tcW w:w="5087" w:type="dxa"/>
          </w:tcPr>
          <w:p>
            <w:pPr>
              <w:pStyle w:val="BodySefton"/>
              <w:spacing w:after="0"/>
              <w:rPr>
                <w:rFonts w:ascii="Century Gothic" w:hAnsi="Century Gothic" w:cs="Arial"/>
                <w:b/>
                <w:bCs/>
                <w:szCs w:val="24"/>
              </w:rPr>
            </w:pPr>
            <w:r>
              <w:rPr>
                <w:rFonts w:ascii="Century Gothic" w:hAnsi="Century Gothic" w:cs="Arial"/>
                <w:b/>
                <w:bCs/>
                <w:szCs w:val="24"/>
              </w:rPr>
              <w:t>NOMINATED ATTENDANCE GOVERNOR</w:t>
            </w:r>
          </w:p>
        </w:tc>
        <w:tc>
          <w:tcPr>
            <w:tcW w:w="4155" w:type="dxa"/>
          </w:tcPr>
          <w:p>
            <w:pPr>
              <w:spacing w:before="120" w:after="0" w:line="240" w:lineRule="auto"/>
              <w:rPr>
                <w:rFonts w:ascii="Century Gothic" w:eastAsia="MS Mincho" w:hAnsi="Century Gothic" w:cs="Arial"/>
                <w:b/>
                <w:bCs/>
                <w:sz w:val="24"/>
                <w:szCs w:val="24"/>
                <w:lang w:val="en-US"/>
              </w:rPr>
            </w:pPr>
            <w:r>
              <w:rPr>
                <w:rFonts w:ascii="Century Gothic" w:eastAsia="MS Mincho" w:hAnsi="Century Gothic" w:cs="Arial"/>
                <w:b/>
                <w:bCs/>
                <w:sz w:val="24"/>
                <w:szCs w:val="24"/>
                <w:lang w:val="en-US"/>
              </w:rPr>
              <w:t>Mr Fol</w:t>
            </w:r>
          </w:p>
        </w:tc>
      </w:tr>
      <w:tr>
        <w:trPr>
          <w:jc w:val="center"/>
        </w:trPr>
        <w:tc>
          <w:tcPr>
            <w:tcW w:w="5087" w:type="dxa"/>
          </w:tcPr>
          <w:p>
            <w:pPr>
              <w:pStyle w:val="BodySefton"/>
              <w:spacing w:after="0"/>
              <w:rPr>
                <w:rFonts w:ascii="Century Gothic" w:hAnsi="Century Gothic" w:cs="Arial"/>
                <w:b/>
                <w:bCs/>
                <w:szCs w:val="24"/>
              </w:rPr>
            </w:pPr>
            <w:r>
              <w:rPr>
                <w:rFonts w:ascii="Century Gothic" w:hAnsi="Century Gothic" w:cs="Arial"/>
                <w:b/>
                <w:bCs/>
                <w:szCs w:val="24"/>
              </w:rPr>
              <w:t xml:space="preserve">CHAIR OF GOVERNORS </w:t>
            </w:r>
          </w:p>
        </w:tc>
        <w:tc>
          <w:tcPr>
            <w:tcW w:w="4155" w:type="dxa"/>
          </w:tcPr>
          <w:p>
            <w:pPr>
              <w:spacing w:before="120" w:after="0" w:line="240" w:lineRule="auto"/>
              <w:rPr>
                <w:rFonts w:ascii="Century Gothic" w:eastAsia="MS Mincho" w:hAnsi="Century Gothic" w:cs="Arial"/>
                <w:b/>
                <w:bCs/>
                <w:sz w:val="24"/>
                <w:szCs w:val="24"/>
                <w:lang w:val="en-US"/>
              </w:rPr>
            </w:pPr>
            <w:r>
              <w:rPr>
                <w:rFonts w:ascii="Century Gothic" w:eastAsia="MS Mincho" w:hAnsi="Century Gothic" w:cs="Arial"/>
                <w:b/>
                <w:bCs/>
                <w:sz w:val="24"/>
                <w:szCs w:val="24"/>
                <w:lang w:val="en-US"/>
              </w:rPr>
              <w:t>Mr M Fol</w:t>
            </w:r>
          </w:p>
        </w:tc>
      </w:tr>
    </w:tbl>
    <w:p>
      <w:pPr>
        <w:spacing w:after="0" w:line="240" w:lineRule="auto"/>
        <w:rPr>
          <w:rFonts w:ascii="Century Gothic" w:eastAsia="Times New Roman" w:hAnsi="Century Gothic" w:cs="Arial"/>
          <w:b/>
          <w:bCs/>
          <w:sz w:val="24"/>
          <w:szCs w:val="24"/>
          <w:lang w:eastAsia="en-GB"/>
        </w:rPr>
      </w:pPr>
    </w:p>
    <w:p>
      <w:pPr>
        <w:pStyle w:val="BodySefton"/>
        <w:spacing w:after="0"/>
        <w:rPr>
          <w:rFonts w:ascii="Century Gothic" w:hAnsi="Century Gothic" w:cs="Arial"/>
          <w:b/>
          <w:bCs/>
          <w:szCs w:val="24"/>
        </w:rPr>
      </w:pPr>
      <w:r>
        <w:rPr>
          <w:rFonts w:ascii="Century Gothic" w:hAnsi="Century Gothic" w:cs="Arial"/>
          <w:b/>
          <w:bCs/>
          <w:szCs w:val="24"/>
        </w:rPr>
        <w:t xml:space="preserve">KEY ATTENDANCE STAFF IN SCHOOLS:  </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1"/>
        <w:gridCol w:w="4621"/>
      </w:tblGrid>
      <w:tr>
        <w:trPr>
          <w:jc w:val="center"/>
        </w:trPr>
        <w:tc>
          <w:tcPr>
            <w:tcW w:w="4621" w:type="dxa"/>
          </w:tcPr>
          <w:p>
            <w:pPr>
              <w:spacing w:after="0"/>
              <w:rPr>
                <w:rFonts w:ascii="Century Gothic" w:hAnsi="Century Gothic" w:cs="Arial"/>
                <w:sz w:val="24"/>
                <w:szCs w:val="24"/>
              </w:rPr>
            </w:pPr>
            <w:r>
              <w:rPr>
                <w:rFonts w:ascii="Century Gothic" w:hAnsi="Century Gothic" w:cs="Arial"/>
                <w:sz w:val="24"/>
                <w:szCs w:val="24"/>
              </w:rPr>
              <w:t xml:space="preserve">Miss Riley </w:t>
            </w:r>
          </w:p>
        </w:tc>
        <w:tc>
          <w:tcPr>
            <w:tcW w:w="4621" w:type="dxa"/>
          </w:tcPr>
          <w:p>
            <w:pPr>
              <w:spacing w:after="0"/>
              <w:rPr>
                <w:rFonts w:ascii="Century Gothic" w:hAnsi="Century Gothic" w:cs="Arial"/>
                <w:sz w:val="24"/>
                <w:szCs w:val="24"/>
              </w:rPr>
            </w:pPr>
            <w:r>
              <w:rPr>
                <w:rFonts w:ascii="Century Gothic" w:hAnsi="Century Gothic" w:cs="Arial"/>
                <w:sz w:val="24"/>
                <w:szCs w:val="24"/>
              </w:rPr>
              <w:t>Attendance Officer</w:t>
            </w:r>
          </w:p>
        </w:tc>
      </w:tr>
      <w:tr>
        <w:trPr>
          <w:jc w:val="center"/>
        </w:trPr>
        <w:tc>
          <w:tcPr>
            <w:tcW w:w="4621" w:type="dxa"/>
          </w:tcPr>
          <w:p>
            <w:pPr>
              <w:spacing w:after="0"/>
              <w:rPr>
                <w:rFonts w:ascii="Century Gothic" w:hAnsi="Century Gothic" w:cs="Arial"/>
                <w:sz w:val="24"/>
                <w:szCs w:val="24"/>
              </w:rPr>
            </w:pPr>
            <w:r>
              <w:rPr>
                <w:rFonts w:ascii="Century Gothic" w:hAnsi="Century Gothic" w:cs="Arial"/>
                <w:sz w:val="24"/>
                <w:szCs w:val="24"/>
              </w:rPr>
              <w:t xml:space="preserve">Miss Robinson </w:t>
            </w:r>
          </w:p>
        </w:tc>
        <w:tc>
          <w:tcPr>
            <w:tcW w:w="4621" w:type="dxa"/>
          </w:tcPr>
          <w:p>
            <w:pPr>
              <w:spacing w:after="0"/>
              <w:rPr>
                <w:rFonts w:ascii="Century Gothic" w:hAnsi="Century Gothic" w:cs="Arial"/>
                <w:sz w:val="24"/>
                <w:szCs w:val="24"/>
              </w:rPr>
            </w:pPr>
            <w:r>
              <w:rPr>
                <w:rFonts w:ascii="Century Gothic" w:hAnsi="Century Gothic" w:cs="Arial"/>
                <w:sz w:val="24"/>
                <w:szCs w:val="24"/>
              </w:rPr>
              <w:t>Learning Mentor</w:t>
            </w:r>
          </w:p>
        </w:tc>
      </w:tr>
    </w:tbl>
    <w:p>
      <w:pPr>
        <w:pStyle w:val="BodySefton"/>
        <w:spacing w:after="0"/>
        <w:rPr>
          <w:rFonts w:ascii="Century Gothic" w:hAnsi="Century Gothic" w:cs="Arial"/>
          <w:b/>
          <w:bCs/>
          <w:szCs w:val="24"/>
        </w:rPr>
      </w:pPr>
    </w:p>
    <w:p>
      <w:pPr>
        <w:pStyle w:val="BodySefton"/>
        <w:spacing w:after="0"/>
        <w:rPr>
          <w:rFonts w:ascii="Century Gothic" w:hAnsi="Century Gothic" w:cs="Arial"/>
          <w:b/>
          <w:bCs/>
          <w:szCs w:val="24"/>
        </w:rPr>
      </w:pPr>
    </w:p>
    <w:p>
      <w:pPr>
        <w:pStyle w:val="BodySeftonnospaceafter"/>
        <w:jc w:val="center"/>
        <w:rPr>
          <w:rFonts w:ascii="Century Gothic" w:hAnsi="Century Gothic" w:cs="Arial"/>
          <w:b/>
          <w:bCs/>
          <w:szCs w:val="24"/>
        </w:rPr>
      </w:pPr>
      <w:r>
        <w:rPr>
          <w:rFonts w:ascii="Century Gothic" w:hAnsi="Century Gothic" w:cs="Arial"/>
          <w:b/>
          <w:bCs/>
          <w:szCs w:val="24"/>
        </w:rPr>
        <w:t>ATTENDANCE &amp; PUNCTUALITY POLICY</w:t>
      </w:r>
    </w:p>
    <w:p>
      <w:pPr>
        <w:pStyle w:val="BodySeftonnospaceafter"/>
        <w:jc w:val="center"/>
        <w:rPr>
          <w:rFonts w:ascii="Century Gothic" w:hAnsi="Century Gothic" w:cs="Arial"/>
          <w:b/>
          <w:bCs/>
          <w:szCs w:val="24"/>
        </w:rPr>
      </w:pPr>
      <w:r>
        <w:rPr>
          <w:rFonts w:ascii="Century Gothic" w:hAnsi="Century Gothic" w:cs="Arial"/>
          <w:b/>
          <w:bCs/>
          <w:szCs w:val="24"/>
        </w:rPr>
        <w:t>:</w:t>
      </w:r>
    </w:p>
    <w:p>
      <w:pPr>
        <w:pStyle w:val="BodySeftonnospaceafter"/>
        <w:jc w:val="center"/>
        <w:rPr>
          <w:rFonts w:ascii="Century Gothic" w:hAnsi="Century Gothic" w:cs="Arial"/>
          <w:b/>
          <w:bCs/>
          <w:szCs w:val="24"/>
        </w:rPr>
      </w:pPr>
      <w:r>
        <w:rPr>
          <w:rFonts w:ascii="Century Gothic" w:hAnsi="Century Gothic" w:cs="Arial"/>
          <w:b/>
          <w:bCs/>
          <w:szCs w:val="24"/>
        </w:rPr>
        <w:t>POLICY TO BE REVIEWED: September 2024</w:t>
      </w:r>
    </w:p>
    <w:p>
      <w:pPr>
        <w:pStyle w:val="BodySefton"/>
        <w:spacing w:after="0"/>
        <w:jc w:val="center"/>
        <w:rPr>
          <w:rFonts w:ascii="Century Gothic" w:hAnsi="Century Gothic" w:cs="Arial"/>
          <w:b/>
          <w:bCs/>
          <w:szCs w:val="24"/>
        </w:rPr>
      </w:pPr>
    </w:p>
    <w:p>
      <w:pPr>
        <w:pStyle w:val="BodySefton"/>
        <w:spacing w:after="0"/>
        <w:rPr>
          <w:rFonts w:ascii="Century Gothic" w:hAnsi="Century Gothic" w:cs="Arial"/>
          <w:b/>
          <w:bCs/>
          <w:szCs w:val="24"/>
        </w:rPr>
      </w:pPr>
    </w:p>
    <w:p>
      <w:pPr>
        <w:pStyle w:val="BodySefton"/>
        <w:spacing w:after="0"/>
        <w:rPr>
          <w:rFonts w:ascii="Century Gothic" w:hAnsi="Century Gothic" w:cs="Arial"/>
          <w:b/>
          <w:bCs/>
          <w:szCs w:val="24"/>
        </w:rPr>
      </w:pPr>
    </w:p>
    <w:p>
      <w:pPr>
        <w:pStyle w:val="BodySefton"/>
        <w:spacing w:after="0"/>
        <w:rPr>
          <w:rFonts w:ascii="Century Gothic" w:hAnsi="Century Gothic" w:cs="Arial"/>
          <w:b/>
          <w:bCs/>
          <w:szCs w:val="24"/>
        </w:rPr>
      </w:pPr>
      <w:r>
        <w:rPr>
          <w:rFonts w:ascii="Century Gothic" w:hAnsi="Century Gothic" w:cs="Arial"/>
          <w:b/>
          <w:bCs/>
          <w:szCs w:val="24"/>
        </w:rPr>
        <w:t>This Attendance &amp; Punctuality Policy is part of a broader suite of Safeguarding Policies, including the School’s Child Protection/Safeguarding Policy.</w:t>
      </w: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BodySefton"/>
        <w:rPr>
          <w:rFonts w:ascii="Century Gothic" w:hAnsi="Century Gothic" w:cs="Arial"/>
          <w:b/>
          <w:bCs/>
          <w:sz w:val="22"/>
        </w:rPr>
      </w:pPr>
    </w:p>
    <w:p>
      <w:pPr>
        <w:pStyle w:val="Heading2numberedSefton"/>
        <w:numPr>
          <w:ilvl w:val="0"/>
          <w:numId w:val="0"/>
        </w:numPr>
        <w:spacing w:before="0" w:after="0" w:afterAutospacing="0"/>
        <w:ind w:left="567"/>
        <w:rPr>
          <w:rFonts w:ascii="Century Gothic" w:hAnsi="Century Gothic" w:cs="Arial"/>
          <w:b/>
          <w:bCs w:val="0"/>
          <w:color w:val="auto"/>
          <w:sz w:val="28"/>
          <w:szCs w:val="28"/>
        </w:rPr>
      </w:pPr>
      <w:r>
        <w:rPr>
          <w:rFonts w:ascii="Century Gothic" w:hAnsi="Century Gothic" w:cs="Arial"/>
          <w:b/>
          <w:bCs w:val="0"/>
          <w:color w:val="auto"/>
          <w:sz w:val="28"/>
          <w:szCs w:val="28"/>
        </w:rPr>
        <w:lastRenderedPageBreak/>
        <w:t>CONTENTS</w:t>
      </w:r>
    </w:p>
    <w:p>
      <w:pPr>
        <w:pStyle w:val="Heading2numberedSefton"/>
        <w:numPr>
          <w:ilvl w:val="0"/>
          <w:numId w:val="0"/>
        </w:numPr>
        <w:spacing w:before="0" w:after="0" w:afterAutospacing="0"/>
        <w:rPr>
          <w:rFonts w:ascii="Century Gothic" w:hAnsi="Century Gothic" w:cs="Arial"/>
          <w:b/>
          <w:bCs w:val="0"/>
          <w:color w:val="auto"/>
          <w:sz w:val="22"/>
          <w:szCs w:val="22"/>
        </w:rPr>
      </w:pP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INTRODUCTION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PRINCIPLES OF THE ATTENDANCE POLICY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NATIONAL CONTEXT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DAILY PROCEDURES</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ABSENCE FROM SCHOOL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CHILDREN WITH A SOCIAL WORKER-FIRST DAY RESPONSE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PERSISTENT ABSENCE</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RELUCTANCE TO GO TO SCHOOL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LEAVE OF ABSENCE IN TERM TIME</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UNAUTHORISED ABSENCE FROM SCHOOL</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LOCAL AUTHORITY SCHOOL ATTENDANCE PANEL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PUNCTUALITY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ROLES AND RESPONSIBILITIES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 xml:space="preserve">COMMUNICATION WITH PARENTS  </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REWARDS AND INCENTIVE</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SCHOOL ATTENDANCE, SAFEGUARDING AND CHILDREN MISSING EDUCATION</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ATTENDANCE DATA</w:t>
      </w:r>
    </w:p>
    <w:p>
      <w:pPr>
        <w:pStyle w:val="Heading2numberedSefton"/>
        <w:numPr>
          <w:ilvl w:val="0"/>
          <w:numId w:val="23"/>
        </w:numPr>
        <w:spacing w:before="0" w:after="0" w:afterAutospacing="0"/>
        <w:ind w:left="567" w:hanging="567"/>
        <w:rPr>
          <w:rFonts w:ascii="Century Gothic" w:hAnsi="Century Gothic" w:cs="Arial"/>
          <w:b/>
          <w:bCs w:val="0"/>
          <w:color w:val="auto"/>
          <w:sz w:val="24"/>
          <w:szCs w:val="24"/>
        </w:rPr>
      </w:pPr>
      <w:r>
        <w:rPr>
          <w:rFonts w:ascii="Century Gothic" w:hAnsi="Century Gothic" w:cs="Arial"/>
          <w:b/>
          <w:bCs w:val="0"/>
          <w:color w:val="auto"/>
          <w:sz w:val="24"/>
          <w:szCs w:val="24"/>
        </w:rPr>
        <w:t>ABSENCE CODES</w:t>
      </w:r>
    </w:p>
    <w:p>
      <w:pPr>
        <w:pStyle w:val="Heading2numberedSefton"/>
        <w:numPr>
          <w:ilvl w:val="0"/>
          <w:numId w:val="0"/>
        </w:numPr>
        <w:spacing w:before="0" w:after="0" w:afterAutospacing="0"/>
        <w:rPr>
          <w:rFonts w:ascii="Century Gothic" w:hAnsi="Century Gothic" w:cs="Arial"/>
          <w:b/>
          <w:bCs w:val="0"/>
          <w:color w:val="auto"/>
          <w:sz w:val="22"/>
          <w:szCs w:val="22"/>
        </w:rPr>
      </w:pPr>
    </w:p>
    <w:p>
      <w:pPr>
        <w:pStyle w:val="Heading2numberedSefton"/>
        <w:numPr>
          <w:ilvl w:val="0"/>
          <w:numId w:val="0"/>
        </w:numPr>
        <w:spacing w:before="0" w:after="0" w:afterAutospacing="0"/>
        <w:ind w:firstLine="567"/>
        <w:rPr>
          <w:rFonts w:ascii="Century Gothic" w:hAnsi="Century Gothic" w:cs="Arial"/>
          <w:b/>
          <w:bCs w:val="0"/>
          <w:color w:val="auto"/>
          <w:sz w:val="28"/>
          <w:szCs w:val="28"/>
        </w:rPr>
      </w:pPr>
      <w:r>
        <w:rPr>
          <w:rFonts w:ascii="Century Gothic" w:hAnsi="Century Gothic" w:cs="Arial"/>
          <w:b/>
          <w:bCs w:val="0"/>
          <w:color w:val="auto"/>
          <w:sz w:val="28"/>
          <w:szCs w:val="28"/>
        </w:rPr>
        <w:t xml:space="preserve">APPENDICES </w:t>
      </w:r>
    </w:p>
    <w:p>
      <w:pPr>
        <w:pStyle w:val="Heading2numberedSefton"/>
        <w:numPr>
          <w:ilvl w:val="0"/>
          <w:numId w:val="0"/>
        </w:numPr>
        <w:spacing w:before="0" w:after="0" w:afterAutospacing="0"/>
        <w:rPr>
          <w:rFonts w:ascii="Century Gothic" w:hAnsi="Century Gothic" w:cs="Arial"/>
          <w:b/>
          <w:bCs w:val="0"/>
          <w:color w:val="auto"/>
          <w:sz w:val="28"/>
          <w:szCs w:val="28"/>
        </w:rPr>
      </w:pPr>
    </w:p>
    <w:p>
      <w:pPr>
        <w:pStyle w:val="Heading2numberedSefton"/>
        <w:numPr>
          <w:ilvl w:val="0"/>
          <w:numId w:val="0"/>
        </w:numPr>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Appendix 1 - ATTENDANCE SUPPORT PLAN</w:t>
      </w:r>
    </w:p>
    <w:p>
      <w:pPr>
        <w:pStyle w:val="Heading2numberedSefton"/>
        <w:numPr>
          <w:ilvl w:val="0"/>
          <w:numId w:val="0"/>
        </w:numPr>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 xml:space="preserve">Appendix 2 - SCHOOL ATTENDANCE PANEL REFERRAL FORM </w:t>
      </w:r>
    </w:p>
    <w:p>
      <w:pPr>
        <w:pStyle w:val="Heading2numberedSefton"/>
        <w:numPr>
          <w:ilvl w:val="0"/>
          <w:numId w:val="0"/>
        </w:numPr>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 xml:space="preserve">Appendix 3 – NEWFIELD SCHOOL </w:t>
      </w:r>
    </w:p>
    <w:p>
      <w:pPr>
        <w:pStyle w:val="Heading2numberedSefton"/>
        <w:numPr>
          <w:ilvl w:val="0"/>
          <w:numId w:val="0"/>
        </w:numPr>
        <w:spacing w:before="0" w:after="0" w:afterAutospacing="0"/>
        <w:rPr>
          <w:rFonts w:ascii="Century Gothic" w:hAnsi="Century Gothic" w:cs="Arial"/>
          <w:b/>
          <w:bCs w:val="0"/>
          <w:color w:val="auto"/>
          <w:sz w:val="22"/>
          <w:szCs w:val="22"/>
        </w:rPr>
      </w:pPr>
    </w:p>
    <w:p>
      <w:pPr>
        <w:pStyle w:val="Heading2numberedSefton"/>
        <w:numPr>
          <w:ilvl w:val="0"/>
          <w:numId w:val="0"/>
        </w:numPr>
        <w:spacing w:before="0" w:after="0" w:afterAutospacing="0"/>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0"/>
        </w:numPr>
        <w:spacing w:before="0" w:after="0" w:afterAutospacing="0"/>
        <w:ind w:left="567"/>
        <w:jc w:val="center"/>
        <w:rPr>
          <w:rFonts w:ascii="Century Gothic" w:hAnsi="Century Gothic" w:cs="Arial"/>
          <w:b/>
          <w:bCs w:val="0"/>
          <w:color w:val="auto"/>
          <w:sz w:val="22"/>
          <w:szCs w:val="22"/>
        </w:rPr>
      </w:pPr>
    </w:p>
    <w:p>
      <w:pPr>
        <w:pStyle w:val="Heading2numberedSefton"/>
        <w:numPr>
          <w:ilvl w:val="0"/>
          <w:numId w:val="3"/>
        </w:numPr>
        <w:spacing w:before="0" w:after="0" w:afterAutospacing="0"/>
        <w:ind w:left="567" w:hanging="567"/>
        <w:rPr>
          <w:rFonts w:ascii="Century Gothic" w:hAnsi="Century Gothic" w:cs="Arial"/>
          <w:b/>
          <w:bCs w:val="0"/>
          <w:color w:val="auto"/>
          <w:sz w:val="28"/>
          <w:szCs w:val="28"/>
        </w:rPr>
      </w:pPr>
      <w:r>
        <w:rPr>
          <w:rFonts w:ascii="Century Gothic" w:hAnsi="Century Gothic" w:cs="Arial"/>
          <w:b/>
          <w:bCs w:val="0"/>
          <w:color w:val="auto"/>
          <w:sz w:val="28"/>
          <w:szCs w:val="28"/>
        </w:rPr>
        <w:t>INTRODUCTION</w:t>
      </w:r>
    </w:p>
    <w:p>
      <w:pPr>
        <w:pStyle w:val="Heading2numberedSefton"/>
        <w:numPr>
          <w:ilvl w:val="0"/>
          <w:numId w:val="0"/>
        </w:numPr>
        <w:spacing w:before="0" w:after="0" w:afterAutospacing="0"/>
        <w:rPr>
          <w:rFonts w:ascii="Century Gothic" w:hAnsi="Century Gothic" w:cs="Arial"/>
          <w:b/>
          <w:bCs w:val="0"/>
          <w:color w:val="auto"/>
          <w:sz w:val="22"/>
          <w:szCs w:val="22"/>
        </w:rPr>
      </w:pPr>
    </w:p>
    <w:p>
      <w:pPr>
        <w:pStyle w:val="BodySefton"/>
        <w:spacing w:after="0"/>
        <w:rPr>
          <w:rFonts w:ascii="Century Gothic" w:hAnsi="Century Gothic" w:cs="Arial"/>
          <w:szCs w:val="24"/>
        </w:rPr>
      </w:pPr>
      <w:r>
        <w:rPr>
          <w:rFonts w:ascii="Century Gothic" w:hAnsi="Century Gothic" w:cs="Arial"/>
          <w:szCs w:val="24"/>
        </w:rPr>
        <w:t>Regular and punctual school attendance is important.  Pupils need to attend school regularly if they are to take full advantage of the educational opportunities available to them by law. Newfield School fully recognises its responsibilities to ensure pupils are in school and on time, therefore, having access to learning for the maximum number of days and hours.</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Our Policy applies to all children registered at this school and this Policy is made available on our school website to all parents/carers of pupils who are registered at our school.</w:t>
      </w:r>
    </w:p>
    <w:p>
      <w:pPr>
        <w:pStyle w:val="BodySefton"/>
        <w:spacing w:after="0"/>
        <w:rPr>
          <w:rFonts w:ascii="Century Gothic" w:hAnsi="Century Gothic" w:cs="Arial"/>
          <w:szCs w:val="24"/>
        </w:rPr>
      </w:pPr>
    </w:p>
    <w:p>
      <w:pPr>
        <w:autoSpaceDE w:val="0"/>
        <w:autoSpaceDN w:val="0"/>
        <w:adjustRightInd w:val="0"/>
        <w:spacing w:after="0" w:line="240" w:lineRule="auto"/>
        <w:rPr>
          <w:rFonts w:ascii="Century Gothic" w:hAnsi="Century Gothic" w:cs="Arial"/>
          <w:sz w:val="24"/>
          <w:szCs w:val="24"/>
          <w:lang w:val="en-US"/>
        </w:rPr>
      </w:pPr>
      <w:r>
        <w:rPr>
          <w:rFonts w:ascii="Century Gothic" w:hAnsi="Century Gothic" w:cs="Arial"/>
          <w:sz w:val="24"/>
          <w:szCs w:val="24"/>
          <w:lang w:val="en-US"/>
        </w:rPr>
        <w:t xml:space="preserve">The DfE has produced guidance for maintained schools, academies, independent schools, and local authorities:  </w:t>
      </w:r>
      <w:r>
        <w:rPr>
          <w:rFonts w:ascii="Century Gothic" w:hAnsi="Century Gothic" w:cs="Arial"/>
          <w:b/>
          <w:bCs/>
          <w:sz w:val="24"/>
          <w:szCs w:val="24"/>
          <w:lang w:val="en-US"/>
        </w:rPr>
        <w:t>Working together to improve school attendance</w:t>
      </w:r>
      <w:r>
        <w:rPr>
          <w:rFonts w:ascii="Century Gothic" w:hAnsi="Century Gothic" w:cs="Arial"/>
          <w:sz w:val="24"/>
          <w:szCs w:val="24"/>
          <w:lang w:val="en-US"/>
        </w:rPr>
        <w:t>.</w:t>
      </w:r>
      <w:r>
        <w:rPr>
          <w:rFonts w:ascii="Century Gothic" w:hAnsi="Century Gothic" w:cs="Arial"/>
          <w:sz w:val="24"/>
          <w:szCs w:val="24"/>
        </w:rPr>
        <w:t xml:space="preserve"> </w:t>
      </w:r>
      <w:hyperlink r:id="rId9" w:history="1">
        <w:r>
          <w:rPr>
            <w:rStyle w:val="Hyperlink"/>
            <w:rFonts w:ascii="Century Gothic" w:hAnsi="Century Gothic" w:cs="Arial"/>
            <w:b/>
            <w:bCs/>
            <w:color w:val="auto"/>
            <w:szCs w:val="24"/>
            <w:lang w:val="en-US"/>
          </w:rPr>
          <w:t>https://www.gov.uk/government/publications/working-together-to-improve-school-attendance</w:t>
        </w:r>
      </w:hyperlink>
      <w:r>
        <w:rPr>
          <w:rFonts w:ascii="Century Gothic" w:hAnsi="Century Gothic" w:cs="Arial"/>
          <w:sz w:val="24"/>
          <w:szCs w:val="24"/>
          <w:lang w:val="en-US"/>
        </w:rPr>
        <w:t xml:space="preserve">   </w:t>
      </w:r>
    </w:p>
    <w:p>
      <w:pPr>
        <w:autoSpaceDE w:val="0"/>
        <w:autoSpaceDN w:val="0"/>
        <w:adjustRightInd w:val="0"/>
        <w:spacing w:after="0" w:line="240" w:lineRule="auto"/>
        <w:rPr>
          <w:rFonts w:ascii="Century Gothic" w:hAnsi="Century Gothic" w:cs="Arial"/>
          <w:sz w:val="24"/>
          <w:szCs w:val="24"/>
          <w:lang w:val="en-US"/>
        </w:rPr>
      </w:pPr>
    </w:p>
    <w:p>
      <w:pPr>
        <w:autoSpaceDE w:val="0"/>
        <w:autoSpaceDN w:val="0"/>
        <w:adjustRightInd w:val="0"/>
        <w:spacing w:after="0" w:line="240" w:lineRule="auto"/>
        <w:rPr>
          <w:rFonts w:ascii="Century Gothic" w:hAnsi="Century Gothic" w:cs="Arial"/>
          <w:sz w:val="24"/>
          <w:szCs w:val="24"/>
          <w:lang w:val="en-US"/>
        </w:rPr>
      </w:pPr>
      <w:r>
        <w:rPr>
          <w:rFonts w:ascii="Century Gothic" w:hAnsi="Century Gothic" w:cs="Arial"/>
          <w:sz w:val="24"/>
          <w:szCs w:val="24"/>
          <w:lang w:val="en-US"/>
        </w:rPr>
        <w:t>Our Attendance Policy reflects the key principles of that guidance.</w:t>
      </w:r>
    </w:p>
    <w:p>
      <w:pPr>
        <w:autoSpaceDE w:val="0"/>
        <w:autoSpaceDN w:val="0"/>
        <w:adjustRightInd w:val="0"/>
        <w:spacing w:after="0" w:line="240" w:lineRule="auto"/>
        <w:rPr>
          <w:rFonts w:ascii="Century Gothic" w:hAnsi="Century Gothic" w:cs="Arial"/>
          <w:sz w:val="24"/>
          <w:szCs w:val="24"/>
          <w:lang w:val="en-US"/>
        </w:rPr>
      </w:pPr>
    </w:p>
    <w:p>
      <w:pPr>
        <w:autoSpaceDE w:val="0"/>
        <w:autoSpaceDN w:val="0"/>
        <w:adjustRightInd w:val="0"/>
        <w:spacing w:after="0"/>
        <w:rPr>
          <w:rFonts w:ascii="Century Gothic" w:hAnsi="Century Gothic" w:cs="Arial"/>
          <w:sz w:val="24"/>
          <w:szCs w:val="24"/>
          <w:lang w:val="en-US"/>
        </w:rPr>
      </w:pPr>
      <w:r>
        <w:rPr>
          <w:rFonts w:ascii="Century Gothic" w:hAnsi="Century Gothic" w:cs="Arial"/>
          <w:sz w:val="24"/>
          <w:szCs w:val="24"/>
          <w:lang w:val="en-US"/>
        </w:rPr>
        <w:t>This policy is written with the above guidance in mind and underpins our school ethos to:</w:t>
      </w:r>
    </w:p>
    <w:p>
      <w:pPr>
        <w:numPr>
          <w:ilvl w:val="0"/>
          <w:numId w:val="5"/>
        </w:numPr>
        <w:tabs>
          <w:tab w:val="clear" w:pos="284"/>
          <w:tab w:val="num" w:pos="567"/>
        </w:tabs>
        <w:spacing w:after="0" w:line="240" w:lineRule="auto"/>
        <w:ind w:left="567" w:hanging="567"/>
        <w:rPr>
          <w:rFonts w:ascii="Century Gothic" w:hAnsi="Century Gothic" w:cs="Arial"/>
          <w:sz w:val="24"/>
          <w:szCs w:val="24"/>
        </w:rPr>
      </w:pPr>
      <w:r>
        <w:rPr>
          <w:rFonts w:ascii="Century Gothic" w:hAnsi="Century Gothic" w:cs="Arial"/>
          <w:sz w:val="24"/>
          <w:szCs w:val="24"/>
        </w:rPr>
        <w:t>promote children’s welfare and safeguarding</w:t>
      </w:r>
    </w:p>
    <w:p>
      <w:pPr>
        <w:numPr>
          <w:ilvl w:val="0"/>
          <w:numId w:val="5"/>
        </w:numPr>
        <w:tabs>
          <w:tab w:val="clear" w:pos="284"/>
          <w:tab w:val="num" w:pos="567"/>
        </w:tabs>
        <w:spacing w:after="0" w:line="240" w:lineRule="auto"/>
        <w:ind w:left="567" w:hanging="567"/>
        <w:rPr>
          <w:rFonts w:ascii="Century Gothic" w:hAnsi="Century Gothic" w:cs="Arial"/>
          <w:sz w:val="24"/>
          <w:szCs w:val="24"/>
        </w:rPr>
      </w:pPr>
      <w:r>
        <w:rPr>
          <w:rFonts w:ascii="Century Gothic" w:hAnsi="Century Gothic" w:cs="Arial"/>
          <w:sz w:val="24"/>
          <w:szCs w:val="24"/>
        </w:rPr>
        <w:t>ensure every pupil has access to the full-time education to which they are entitled</w:t>
      </w:r>
    </w:p>
    <w:p>
      <w:pPr>
        <w:numPr>
          <w:ilvl w:val="0"/>
          <w:numId w:val="5"/>
        </w:numPr>
        <w:tabs>
          <w:tab w:val="clear" w:pos="284"/>
          <w:tab w:val="num" w:pos="567"/>
        </w:tabs>
        <w:spacing w:after="0" w:line="240" w:lineRule="auto"/>
        <w:ind w:left="567" w:hanging="567"/>
        <w:rPr>
          <w:rFonts w:ascii="Century Gothic" w:hAnsi="Century Gothic" w:cs="Arial"/>
          <w:sz w:val="24"/>
          <w:szCs w:val="24"/>
        </w:rPr>
      </w:pPr>
      <w:r>
        <w:rPr>
          <w:rFonts w:ascii="Century Gothic" w:hAnsi="Century Gothic" w:cs="Arial"/>
          <w:sz w:val="24"/>
          <w:szCs w:val="24"/>
        </w:rPr>
        <w:t>ensure that pupils succeed whilst at school</w:t>
      </w:r>
    </w:p>
    <w:p>
      <w:pPr>
        <w:numPr>
          <w:ilvl w:val="0"/>
          <w:numId w:val="5"/>
        </w:numPr>
        <w:tabs>
          <w:tab w:val="clear" w:pos="284"/>
          <w:tab w:val="num" w:pos="567"/>
        </w:tabs>
        <w:spacing w:after="0" w:line="240" w:lineRule="auto"/>
        <w:ind w:left="567" w:hanging="567"/>
        <w:rPr>
          <w:rFonts w:ascii="Century Gothic" w:hAnsi="Century Gothic" w:cs="Arial"/>
          <w:sz w:val="24"/>
          <w:szCs w:val="24"/>
        </w:rPr>
      </w:pPr>
      <w:r>
        <w:rPr>
          <w:rFonts w:ascii="Century Gothic" w:hAnsi="Century Gothic" w:cs="Arial"/>
          <w:sz w:val="24"/>
          <w:szCs w:val="24"/>
        </w:rPr>
        <w:t>ensure that pupils have access to the widest possible range of opportunities at school, and when they leave school</w:t>
      </w:r>
    </w:p>
    <w:p>
      <w:pPr>
        <w:spacing w:after="0" w:line="240" w:lineRule="auto"/>
        <w:ind w:left="284"/>
        <w:rPr>
          <w:rFonts w:ascii="Century Gothic" w:hAnsi="Century Gothic" w:cs="Arial"/>
          <w:sz w:val="24"/>
          <w:szCs w:val="24"/>
        </w:rPr>
      </w:pPr>
    </w:p>
    <w:p>
      <w:pPr>
        <w:pStyle w:val="BodySefton"/>
        <w:spacing w:after="0"/>
        <w:rPr>
          <w:rFonts w:ascii="Century Gothic" w:hAnsi="Century Gothic" w:cs="Arial"/>
          <w:szCs w:val="24"/>
        </w:rPr>
      </w:pPr>
      <w:r>
        <w:rPr>
          <w:rFonts w:ascii="Century Gothic" w:hAnsi="Century Gothic" w:cs="Arial"/>
          <w:szCs w:val="24"/>
        </w:rPr>
        <w:t>Although parents/carers have the legal responsibility for ensuring their child’s good attendance, the Head teacher and Governors at our school are committed to:</w:t>
      </w:r>
    </w:p>
    <w:p>
      <w:pPr>
        <w:pStyle w:val="BodySefton"/>
        <w:spacing w:after="0"/>
        <w:rPr>
          <w:rFonts w:ascii="Century Gothic" w:hAnsi="Century Gothic" w:cs="Arial"/>
          <w:szCs w:val="24"/>
        </w:rPr>
      </w:pPr>
    </w:p>
    <w:p>
      <w:pPr>
        <w:pStyle w:val="BulletSefton"/>
        <w:spacing w:after="0"/>
        <w:ind w:left="567" w:hanging="567"/>
        <w:rPr>
          <w:rFonts w:ascii="Century Gothic" w:hAnsi="Century Gothic" w:cs="Arial"/>
          <w:szCs w:val="24"/>
        </w:rPr>
      </w:pPr>
      <w:r>
        <w:rPr>
          <w:rFonts w:ascii="Century Gothic" w:hAnsi="Century Gothic" w:cs="Arial"/>
          <w:szCs w:val="24"/>
        </w:rPr>
        <w:t>Building strong relationships with families, listen to and understand barriers to attendance and work with families to remove them</w:t>
      </w:r>
    </w:p>
    <w:p>
      <w:pPr>
        <w:pStyle w:val="BulletSefton"/>
        <w:spacing w:after="0"/>
        <w:ind w:left="567" w:hanging="567"/>
        <w:rPr>
          <w:rFonts w:ascii="Century Gothic" w:hAnsi="Century Gothic" w:cs="Arial"/>
          <w:szCs w:val="24"/>
        </w:rPr>
      </w:pPr>
      <w:r>
        <w:rPr>
          <w:rFonts w:ascii="Century Gothic" w:hAnsi="Century Gothic" w:cs="Arial"/>
          <w:szCs w:val="24"/>
        </w:rPr>
        <w:t xml:space="preserve">Working closely with other professionals and agencies to ensure that all pupils are encouraged and supported to develop good attendance habits.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b/>
          <w:bCs/>
          <w:szCs w:val="24"/>
        </w:rPr>
        <w:t>*Definition of parent: Section 576 of the Education Act 1996</w:t>
      </w:r>
      <w:r>
        <w:rPr>
          <w:rFonts w:ascii="Century Gothic" w:hAnsi="Century Gothic" w:cs="Arial"/>
          <w:szCs w:val="24"/>
        </w:rPr>
        <w:t xml:space="preserve"> - A parent in relation to any child or young person, includes any person: - </w:t>
      </w:r>
    </w:p>
    <w:p>
      <w:pPr>
        <w:pStyle w:val="BodySefton"/>
        <w:spacing w:after="0"/>
        <w:rPr>
          <w:rFonts w:ascii="Century Gothic" w:hAnsi="Century Gothic" w:cs="Arial"/>
          <w:szCs w:val="24"/>
        </w:rPr>
      </w:pPr>
    </w:p>
    <w:p>
      <w:pPr>
        <w:pStyle w:val="NormalWeb"/>
        <w:numPr>
          <w:ilvl w:val="0"/>
          <w:numId w:val="27"/>
        </w:numPr>
        <w:spacing w:before="0" w:beforeAutospacing="0" w:after="0" w:afterAutospacing="0"/>
        <w:ind w:left="567" w:hanging="567"/>
        <w:textAlignment w:val="baseline"/>
        <w:rPr>
          <w:rFonts w:ascii="Century Gothic" w:hAnsi="Century Gothic" w:cs="Arial"/>
        </w:rPr>
      </w:pPr>
      <w:r>
        <w:rPr>
          <w:rFonts w:ascii="Century Gothic" w:eastAsia="Geneva" w:hAnsi="Century Gothic" w:cs="Arial"/>
          <w:color w:val="000000"/>
          <w:kern w:val="24"/>
        </w:rPr>
        <w:t xml:space="preserve">all natural parents, whether they are married or not. </w:t>
      </w:r>
    </w:p>
    <w:p>
      <w:pPr>
        <w:pStyle w:val="NormalWeb"/>
        <w:numPr>
          <w:ilvl w:val="0"/>
          <w:numId w:val="27"/>
        </w:numPr>
        <w:spacing w:before="0" w:beforeAutospacing="0" w:after="0" w:afterAutospacing="0"/>
        <w:ind w:left="567" w:hanging="567"/>
        <w:textAlignment w:val="baseline"/>
        <w:rPr>
          <w:rFonts w:ascii="Century Gothic" w:hAnsi="Century Gothic" w:cs="Arial"/>
        </w:rPr>
      </w:pPr>
      <w:r>
        <w:rPr>
          <w:rFonts w:ascii="Century Gothic" w:eastAsia="Geneva" w:hAnsi="Century Gothic" w:cs="Arial"/>
          <w:color w:val="000000"/>
          <w:kern w:val="24"/>
        </w:rPr>
        <w:t xml:space="preserve">who is not a parent but who has parental responsibility for a child; or </w:t>
      </w:r>
    </w:p>
    <w:p>
      <w:pPr>
        <w:pStyle w:val="NormalWeb"/>
        <w:numPr>
          <w:ilvl w:val="0"/>
          <w:numId w:val="27"/>
        </w:numPr>
        <w:spacing w:before="0" w:beforeAutospacing="0" w:after="0" w:afterAutospacing="0"/>
        <w:ind w:left="567" w:hanging="567"/>
        <w:textAlignment w:val="baseline"/>
        <w:rPr>
          <w:rFonts w:ascii="Century Gothic" w:hAnsi="Century Gothic" w:cs="Arial"/>
        </w:rPr>
      </w:pPr>
      <w:r>
        <w:rPr>
          <w:rFonts w:ascii="Century Gothic" w:eastAsia="Geneva" w:hAnsi="Century Gothic" w:cs="Arial"/>
          <w:color w:val="000000"/>
          <w:kern w:val="24"/>
        </w:rPr>
        <w:t>who has care of a child i.e. lives with and looks after the child.</w:t>
      </w:r>
    </w:p>
    <w:p>
      <w:pPr>
        <w:pStyle w:val="BodySefton"/>
        <w:spacing w:after="0"/>
        <w:rPr>
          <w:rFonts w:ascii="Century Gothic" w:hAnsi="Century Gothic" w:cs="Arial"/>
          <w:szCs w:val="24"/>
        </w:rPr>
      </w:pPr>
    </w:p>
    <w:p>
      <w:pPr>
        <w:pStyle w:val="BodySefton"/>
        <w:spacing w:after="0"/>
        <w:rPr>
          <w:rFonts w:ascii="Century Gothic" w:hAnsi="Century Gothic" w:cs="Arial"/>
          <w:bCs/>
          <w:szCs w:val="24"/>
        </w:rPr>
      </w:pPr>
      <w:r>
        <w:rPr>
          <w:rFonts w:ascii="Century Gothic" w:hAnsi="Century Gothic" w:cs="Arial"/>
          <w:szCs w:val="24"/>
        </w:rPr>
        <w:t>This also includes all parents who are absent.  Parental partners can be included whether they are married or the natural parent of the child as they have ‘care’ of the child.  If a pupil lives with a grandparent or older sibling as their main carer, they can also be included as they are the main care provider. It is also important to note that even though a parent may not live in the same home as the pupil, that parent is still responsible for ensuring their child attends school every day</w:t>
      </w:r>
      <w:r>
        <w:rPr>
          <w:rFonts w:ascii="Century Gothic" w:hAnsi="Century Gothic" w:cs="Arial"/>
          <w:bCs/>
          <w:szCs w:val="24"/>
        </w:rPr>
        <w:t xml:space="preserve">. </w:t>
      </w:r>
    </w:p>
    <w:p>
      <w:pPr>
        <w:pStyle w:val="BodySefton"/>
        <w:spacing w:after="0"/>
        <w:rPr>
          <w:rFonts w:ascii="Century Gothic" w:hAnsi="Century Gothic" w:cs="Arial"/>
          <w:b/>
          <w:szCs w:val="24"/>
        </w:rPr>
      </w:pPr>
      <w:r>
        <w:rPr>
          <w:rFonts w:ascii="Century Gothic" w:hAnsi="Century Gothic" w:cs="Arial"/>
          <w:b/>
          <w:szCs w:val="24"/>
        </w:rPr>
        <w:t>At Newfield School we understand the law requires:</w:t>
      </w:r>
    </w:p>
    <w:p>
      <w:pPr>
        <w:pStyle w:val="ListParagraph"/>
        <w:numPr>
          <w:ilvl w:val="0"/>
          <w:numId w:val="28"/>
        </w:numPr>
        <w:shd w:val="clear" w:color="auto" w:fill="FFFFFF"/>
        <w:spacing w:after="0" w:line="486" w:lineRule="atLeast"/>
        <w:ind w:left="567" w:hanging="567"/>
        <w:rPr>
          <w:rFonts w:ascii="Century Gothic" w:eastAsia="Times New Roman" w:hAnsi="Century Gothic" w:cs="Arial"/>
          <w:color w:val="242424"/>
          <w:sz w:val="24"/>
          <w:szCs w:val="24"/>
          <w:lang w:eastAsia="en-GB"/>
        </w:rPr>
      </w:pPr>
      <w:r>
        <w:rPr>
          <w:rFonts w:ascii="Century Gothic" w:eastAsia="Times New Roman" w:hAnsi="Century Gothic" w:cs="Arial"/>
          <w:color w:val="242424"/>
          <w:sz w:val="24"/>
          <w:szCs w:val="24"/>
          <w:lang w:eastAsia="en-GB"/>
        </w:rPr>
        <w:t>Our school to have an admission register and an attendance register.</w:t>
      </w:r>
    </w:p>
    <w:p>
      <w:pPr>
        <w:pStyle w:val="ListParagraph"/>
        <w:numPr>
          <w:ilvl w:val="0"/>
          <w:numId w:val="28"/>
        </w:numPr>
        <w:shd w:val="clear" w:color="auto" w:fill="FFFFFF"/>
        <w:spacing w:after="0" w:line="240" w:lineRule="auto"/>
        <w:ind w:left="567" w:hanging="567"/>
        <w:rPr>
          <w:rFonts w:ascii="Century Gothic" w:eastAsia="Times New Roman" w:hAnsi="Century Gothic" w:cs="Arial"/>
          <w:color w:val="242424"/>
          <w:sz w:val="24"/>
          <w:szCs w:val="24"/>
          <w:lang w:eastAsia="en-GB"/>
        </w:rPr>
      </w:pPr>
      <w:r>
        <w:rPr>
          <w:rFonts w:ascii="Century Gothic" w:eastAsia="Times New Roman" w:hAnsi="Century Gothic" w:cs="Arial"/>
          <w:color w:val="242424"/>
          <w:sz w:val="24"/>
          <w:szCs w:val="24"/>
          <w:lang w:eastAsia="en-GB"/>
        </w:rPr>
        <w:t>Our governors to have regard to the statutory guidance ‘</w:t>
      </w:r>
      <w:hyperlink r:id="rId10" w:tgtFrame="_blank" w:tooltip="https://www.gov.uk/government/publications/keeping-children-safe-in-education--2" w:history="1">
        <w:r>
          <w:rPr>
            <w:rFonts w:ascii="Century Gothic" w:eastAsia="Times New Roman" w:hAnsi="Century Gothic" w:cs="Arial"/>
            <w:color w:val="5B5FC7"/>
            <w:sz w:val="24"/>
            <w:szCs w:val="24"/>
            <w:u w:val="single"/>
            <w:lang w:eastAsia="en-GB"/>
          </w:rPr>
          <w:t>Keeping Children Safe in Education</w:t>
        </w:r>
      </w:hyperlink>
      <w:r>
        <w:rPr>
          <w:rFonts w:ascii="Century Gothic" w:eastAsia="Times New Roman" w:hAnsi="Century Gothic" w:cs="Arial"/>
          <w:color w:val="242424"/>
          <w:sz w:val="24"/>
          <w:szCs w:val="24"/>
          <w:lang w:eastAsia="en-GB"/>
        </w:rPr>
        <w:t>’.</w:t>
      </w:r>
    </w:p>
    <w:p>
      <w:pPr>
        <w:pStyle w:val="ListParagraph"/>
        <w:numPr>
          <w:ilvl w:val="0"/>
          <w:numId w:val="28"/>
        </w:numPr>
        <w:shd w:val="clear" w:color="auto" w:fill="FFFFFF"/>
        <w:spacing w:after="0" w:line="240" w:lineRule="auto"/>
        <w:ind w:left="567" w:hanging="567"/>
        <w:rPr>
          <w:rFonts w:ascii="Century Gothic" w:eastAsia="Times New Roman" w:hAnsi="Century Gothic" w:cs="Arial"/>
          <w:color w:val="242424"/>
          <w:sz w:val="24"/>
          <w:szCs w:val="24"/>
          <w:lang w:eastAsia="en-GB"/>
        </w:rPr>
      </w:pPr>
      <w:r>
        <w:rPr>
          <w:rFonts w:ascii="Century Gothic" w:eastAsia="Times New Roman" w:hAnsi="Century Gothic" w:cs="Arial"/>
          <w:color w:val="242424"/>
          <w:sz w:val="24"/>
          <w:szCs w:val="24"/>
          <w:lang w:eastAsia="en-GB"/>
        </w:rPr>
        <w:lastRenderedPageBreak/>
        <w:t>Our School to put in place appropriate safeguarding responses for children who go missing from school.</w:t>
      </w:r>
    </w:p>
    <w:p>
      <w:pPr>
        <w:pStyle w:val="ListParagraph"/>
        <w:numPr>
          <w:ilvl w:val="0"/>
          <w:numId w:val="28"/>
        </w:numPr>
        <w:shd w:val="clear" w:color="auto" w:fill="FFFFFF"/>
        <w:spacing w:after="0" w:line="240" w:lineRule="auto"/>
        <w:ind w:left="567" w:hanging="567"/>
        <w:rPr>
          <w:rFonts w:ascii="Century Gothic" w:eastAsia="Times New Roman" w:hAnsi="Century Gothic" w:cs="Arial"/>
          <w:color w:val="242424"/>
          <w:sz w:val="24"/>
          <w:szCs w:val="24"/>
          <w:lang w:eastAsia="en-GB"/>
        </w:rPr>
      </w:pPr>
      <w:r>
        <w:rPr>
          <w:rFonts w:ascii="Century Gothic" w:eastAsia="Times New Roman" w:hAnsi="Century Gothic" w:cs="Arial"/>
          <w:color w:val="242424"/>
          <w:sz w:val="24"/>
          <w:szCs w:val="24"/>
          <w:lang w:eastAsia="en-GB"/>
        </w:rPr>
        <w:t>Our school to notify the Local Authority (LA) when a pupil’s name is to be deleted from the admission register.</w:t>
      </w:r>
    </w:p>
    <w:p>
      <w:pPr>
        <w:pStyle w:val="ListParagraph"/>
        <w:numPr>
          <w:ilvl w:val="0"/>
          <w:numId w:val="28"/>
        </w:numPr>
        <w:shd w:val="clear" w:color="auto" w:fill="FFFFFF"/>
        <w:spacing w:after="0" w:line="240" w:lineRule="auto"/>
        <w:ind w:left="567" w:hanging="567"/>
        <w:rPr>
          <w:rFonts w:ascii="Century Gothic" w:eastAsia="Times New Roman" w:hAnsi="Century Gothic" w:cs="Arial"/>
          <w:color w:val="242424"/>
          <w:sz w:val="24"/>
          <w:szCs w:val="24"/>
          <w:lang w:eastAsia="en-GB"/>
        </w:rPr>
      </w:pPr>
      <w:r>
        <w:rPr>
          <w:rFonts w:ascii="Century Gothic" w:eastAsia="Times New Roman" w:hAnsi="Century Gothic" w:cs="Arial"/>
          <w:color w:val="242424"/>
          <w:sz w:val="24"/>
          <w:szCs w:val="24"/>
          <w:lang w:eastAsia="en-GB"/>
        </w:rPr>
        <w:t>Our to inform the LA of any pupil who fails to attend school regularly or has been absent without the school’s permission for a continuous period of 10 days or more.</w:t>
      </w:r>
    </w:p>
    <w:p>
      <w:pPr>
        <w:pStyle w:val="BodySefton"/>
        <w:spacing w:after="0"/>
        <w:rPr>
          <w:rFonts w:ascii="Century Gothic" w:hAnsi="Century Gothic" w:cs="Arial"/>
          <w:bCs/>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0" w:name="_Hlk112962411"/>
      <w:r>
        <w:rPr>
          <w:rFonts w:ascii="Century Gothic" w:hAnsi="Century Gothic" w:cs="Arial"/>
          <w:b/>
          <w:bCs w:val="0"/>
          <w:color w:val="auto"/>
          <w:sz w:val="24"/>
          <w:szCs w:val="24"/>
        </w:rPr>
        <w:t xml:space="preserve">PRINCIPLES OF THE NEWFIELD SCHOOL ATTENDANCE POLICY </w:t>
      </w:r>
    </w:p>
    <w:bookmarkEnd w:id="0"/>
    <w:p>
      <w:pPr>
        <w:autoSpaceDE w:val="0"/>
        <w:autoSpaceDN w:val="0"/>
        <w:adjustRightInd w:val="0"/>
        <w:spacing w:after="0" w:line="240" w:lineRule="auto"/>
        <w:rPr>
          <w:rFonts w:ascii="Century Gothic" w:hAnsi="Century Gothic" w:cs="Arial"/>
          <w:sz w:val="24"/>
          <w:szCs w:val="24"/>
        </w:rPr>
      </w:pPr>
    </w:p>
    <w:p>
      <w:pPr>
        <w:pStyle w:val="BodySefton"/>
        <w:rPr>
          <w:rFonts w:ascii="Century Gothic" w:hAnsi="Century Gothic" w:cs="Arial"/>
          <w:szCs w:val="24"/>
        </w:rPr>
      </w:pPr>
      <w:r>
        <w:rPr>
          <w:rFonts w:ascii="Century Gothic" w:hAnsi="Century Gothic" w:cs="Arial"/>
          <w:szCs w:val="24"/>
        </w:rPr>
        <w:t xml:space="preserve">The Governing Body of Newfield School places a high priority on achieving standards and feel that excellent pupil attendance and punctuality are essential.  They undertake this role by </w:t>
      </w:r>
    </w:p>
    <w:p>
      <w:pPr>
        <w:pStyle w:val="BulletSefton"/>
        <w:spacing w:after="0"/>
        <w:ind w:left="567" w:hanging="567"/>
        <w:rPr>
          <w:rFonts w:ascii="Century Gothic" w:hAnsi="Century Gothic" w:cs="Arial"/>
          <w:szCs w:val="24"/>
        </w:rPr>
      </w:pPr>
      <w:r>
        <w:rPr>
          <w:rFonts w:ascii="Century Gothic" w:hAnsi="Century Gothic" w:cs="Arial"/>
          <w:szCs w:val="24"/>
        </w:rPr>
        <w:t xml:space="preserve">Mr Hill and Mr Preston are all governors who are responsible for behaviour and attendance at Newfield School.  </w:t>
      </w:r>
    </w:p>
    <w:p>
      <w:pPr>
        <w:pStyle w:val="BulletSefton"/>
        <w:spacing w:after="0"/>
        <w:ind w:left="567" w:hanging="567"/>
        <w:rPr>
          <w:rFonts w:ascii="Century Gothic" w:hAnsi="Century Gothic" w:cs="Arial"/>
          <w:szCs w:val="24"/>
        </w:rPr>
      </w:pPr>
      <w:r>
        <w:rPr>
          <w:rFonts w:ascii="Century Gothic" w:hAnsi="Century Gothic" w:cs="Arial"/>
          <w:szCs w:val="24"/>
        </w:rPr>
        <w:t xml:space="preserve">Monitoring what strategies, the school has put into place to improve attendance and reduce persistent absence and take appropriate action should attendance levels impact significantly on attainment. </w:t>
      </w:r>
    </w:p>
    <w:p>
      <w:pPr>
        <w:pStyle w:val="BulletSefton"/>
        <w:spacing w:after="0"/>
        <w:ind w:left="567" w:hanging="567"/>
        <w:rPr>
          <w:rFonts w:ascii="Century Gothic" w:hAnsi="Century Gothic" w:cs="Arial"/>
          <w:szCs w:val="24"/>
        </w:rPr>
      </w:pPr>
      <w:r>
        <w:rPr>
          <w:rFonts w:ascii="Century Gothic" w:hAnsi="Century Gothic" w:cs="Arial"/>
          <w:szCs w:val="24"/>
        </w:rPr>
        <w:t>Regularly reviewing attendance data and help school leaders focus support on the pupils who need it.</w:t>
      </w:r>
    </w:p>
    <w:p>
      <w:pPr>
        <w:pStyle w:val="BulletSefton"/>
        <w:spacing w:after="0"/>
        <w:ind w:left="567" w:hanging="567"/>
        <w:rPr>
          <w:rFonts w:ascii="Century Gothic" w:hAnsi="Century Gothic" w:cs="Arial"/>
          <w:szCs w:val="24"/>
        </w:rPr>
      </w:pPr>
      <w:r>
        <w:rPr>
          <w:rFonts w:ascii="Century Gothic" w:hAnsi="Century Gothic" w:cs="Arial"/>
          <w:szCs w:val="24"/>
        </w:rPr>
        <w:t xml:space="preserve">Receiving termly reports are supplied to governors regarding absence for ALL pupils causing a concern at Newfield. </w:t>
      </w:r>
    </w:p>
    <w:p>
      <w:pPr>
        <w:pStyle w:val="BulletSefton"/>
        <w:spacing w:after="0"/>
        <w:ind w:left="567" w:hanging="567"/>
        <w:rPr>
          <w:rFonts w:ascii="Century Gothic" w:hAnsi="Century Gothic" w:cs="Arial"/>
          <w:szCs w:val="24"/>
        </w:rPr>
      </w:pPr>
      <w:r>
        <w:rPr>
          <w:rFonts w:ascii="Century Gothic" w:hAnsi="Century Gothic" w:cs="Arial"/>
          <w:szCs w:val="24"/>
        </w:rPr>
        <w:t xml:space="preserve">Take an active role in attendance improvement, support their school(s) to prioritise attendance, and work together with leaders to set whole school cultures. </w:t>
      </w:r>
    </w:p>
    <w:p>
      <w:pPr>
        <w:pStyle w:val="BulletSefton"/>
        <w:spacing w:after="0"/>
        <w:ind w:left="567" w:hanging="567"/>
        <w:rPr>
          <w:rFonts w:ascii="Century Gothic" w:hAnsi="Century Gothic" w:cs="Arial"/>
          <w:szCs w:val="24"/>
        </w:rPr>
      </w:pPr>
      <w:r>
        <w:rPr>
          <w:rFonts w:ascii="Century Gothic" w:hAnsi="Century Gothic" w:cs="Arial"/>
          <w:szCs w:val="24"/>
        </w:rPr>
        <w:t>Ensure school staff receive training on attendance.</w:t>
      </w:r>
    </w:p>
    <w:p>
      <w:pPr>
        <w:pStyle w:val="BulletSefton"/>
        <w:spacing w:after="0"/>
        <w:ind w:left="567" w:hanging="567"/>
        <w:rPr>
          <w:rFonts w:ascii="Century Gothic" w:hAnsi="Century Gothic" w:cs="Arial"/>
          <w:szCs w:val="24"/>
        </w:rPr>
      </w:pPr>
      <w:r>
        <w:rPr>
          <w:rFonts w:ascii="Century Gothic" w:hAnsi="Century Gothic" w:cs="Arial"/>
          <w:szCs w:val="24"/>
        </w:rPr>
        <w:t xml:space="preserve">Ensure school leaders fulfil expectations and statutory duties. </w:t>
      </w:r>
    </w:p>
    <w:p>
      <w:pPr>
        <w:pStyle w:val="BulletSefton"/>
        <w:numPr>
          <w:ilvl w:val="0"/>
          <w:numId w:val="0"/>
        </w:numPr>
        <w:spacing w:after="0"/>
        <w:ind w:left="567"/>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In order for children to achieve their potential, pupils must be highly motivated to learn and keen and eager to attend school.  Regular, punctual attendance will establish good habits that will support them throughout their lives.  To achieve this, the Governors and staff are committed to working in partnership with parents to ensure that the school achieves a MINIMUM of 96% attendance throughout the school.</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The Government expects us to:</w:t>
      </w:r>
    </w:p>
    <w:p>
      <w:pPr>
        <w:pStyle w:val="BulletSefton"/>
        <w:spacing w:after="0"/>
        <w:ind w:left="567" w:hanging="567"/>
        <w:rPr>
          <w:rFonts w:ascii="Century Gothic" w:hAnsi="Century Gothic" w:cs="Arial"/>
          <w:szCs w:val="24"/>
        </w:rPr>
      </w:pPr>
      <w:r>
        <w:rPr>
          <w:rFonts w:ascii="Century Gothic" w:hAnsi="Century Gothic" w:cs="Arial"/>
          <w:szCs w:val="24"/>
        </w:rPr>
        <w:t>Promote good attendance and reduce absence, including persistent absence (less than 90%).</w:t>
      </w:r>
    </w:p>
    <w:p>
      <w:pPr>
        <w:pStyle w:val="BulletSefton"/>
        <w:spacing w:after="0"/>
        <w:ind w:left="567" w:hanging="567"/>
        <w:rPr>
          <w:rFonts w:ascii="Century Gothic" w:hAnsi="Century Gothic" w:cs="Arial"/>
          <w:szCs w:val="24"/>
        </w:rPr>
      </w:pPr>
      <w:r>
        <w:rPr>
          <w:rFonts w:ascii="Century Gothic" w:hAnsi="Century Gothic" w:cs="Arial"/>
          <w:szCs w:val="24"/>
        </w:rPr>
        <w:t>Ensure every pupil has access to a suitable education, to which they are entitled.</w:t>
      </w:r>
    </w:p>
    <w:p>
      <w:pPr>
        <w:pStyle w:val="BulletSefton"/>
        <w:spacing w:after="0"/>
        <w:ind w:left="567" w:hanging="567"/>
        <w:rPr>
          <w:rFonts w:ascii="Century Gothic" w:hAnsi="Century Gothic" w:cs="Arial"/>
          <w:szCs w:val="24"/>
        </w:rPr>
      </w:pPr>
      <w:r>
        <w:rPr>
          <w:rFonts w:ascii="Century Gothic" w:hAnsi="Century Gothic" w:cs="Arial"/>
          <w:szCs w:val="24"/>
        </w:rPr>
        <w:t>Act early to address patterns of absence.</w:t>
      </w:r>
    </w:p>
    <w:p>
      <w:pPr>
        <w:spacing w:after="0" w:line="240" w:lineRule="auto"/>
        <w:rPr>
          <w:rFonts w:ascii="Century Gothic" w:eastAsia="Arial" w:hAnsi="Century Gothic" w:cs="Arial"/>
          <w:sz w:val="24"/>
          <w:szCs w:val="24"/>
          <w:lang w:val="en-US"/>
        </w:rPr>
      </w:pPr>
    </w:p>
    <w:p>
      <w:pPr>
        <w:autoSpaceDE w:val="0"/>
        <w:autoSpaceDN w:val="0"/>
        <w:adjustRightInd w:val="0"/>
        <w:spacing w:after="0" w:line="240" w:lineRule="auto"/>
        <w:rPr>
          <w:rFonts w:ascii="Century Gothic" w:hAnsi="Century Gothic" w:cs="Arial"/>
          <w:b/>
          <w:bCs/>
          <w:sz w:val="24"/>
          <w:szCs w:val="24"/>
        </w:rPr>
      </w:pPr>
      <w:r>
        <w:rPr>
          <w:rFonts w:ascii="Century Gothic" w:hAnsi="Century Gothic" w:cs="Arial"/>
          <w:b/>
          <w:bCs/>
          <w:sz w:val="24"/>
          <w:szCs w:val="24"/>
        </w:rPr>
        <w:t xml:space="preserve">This table illustrates the impact of attendance that is 95% or below </w:t>
      </w:r>
    </w:p>
    <w:p>
      <w:pPr>
        <w:autoSpaceDE w:val="0"/>
        <w:autoSpaceDN w:val="0"/>
        <w:adjustRightInd w:val="0"/>
        <w:spacing w:after="0" w:line="240" w:lineRule="auto"/>
        <w:rPr>
          <w:rFonts w:ascii="Century Gothic" w:hAnsi="Century Gothic" w:cs="Arial"/>
          <w:b/>
          <w:bCs/>
          <w:sz w:val="24"/>
          <w:szCs w:val="24"/>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57"/>
        <w:gridCol w:w="2229"/>
        <w:gridCol w:w="2280"/>
        <w:gridCol w:w="2230"/>
      </w:tblGrid>
      <w:tr>
        <w:trPr>
          <w:jc w:val="center"/>
        </w:trPr>
        <w:tc>
          <w:tcPr>
            <w:tcW w:w="2257" w:type="dxa"/>
          </w:tcPr>
          <w:p>
            <w:pPr>
              <w:pStyle w:val="BodySeftonnospaceafter"/>
              <w:rPr>
                <w:rFonts w:ascii="Century Gothic" w:hAnsi="Century Gothic" w:cs="Arial"/>
                <w:b/>
                <w:bCs/>
                <w:szCs w:val="24"/>
              </w:rPr>
            </w:pPr>
            <w:r>
              <w:rPr>
                <w:rFonts w:ascii="Century Gothic" w:hAnsi="Century Gothic" w:cs="Arial"/>
                <w:b/>
                <w:bCs/>
                <w:szCs w:val="24"/>
              </w:rPr>
              <w:t>Attendance during</w:t>
            </w:r>
          </w:p>
          <w:p>
            <w:pPr>
              <w:pStyle w:val="BodySeftonnospaceafter"/>
              <w:rPr>
                <w:rFonts w:ascii="Century Gothic" w:hAnsi="Century Gothic" w:cs="Arial"/>
                <w:b/>
                <w:bCs/>
                <w:szCs w:val="24"/>
              </w:rPr>
            </w:pPr>
            <w:r>
              <w:rPr>
                <w:rFonts w:ascii="Century Gothic" w:hAnsi="Century Gothic" w:cs="Arial"/>
                <w:b/>
                <w:bCs/>
                <w:szCs w:val="24"/>
              </w:rPr>
              <w:t>one school year</w:t>
            </w:r>
          </w:p>
          <w:p>
            <w:pPr>
              <w:pStyle w:val="BodySeftonnospaceafter"/>
              <w:rPr>
                <w:rFonts w:ascii="Century Gothic" w:hAnsi="Century Gothic" w:cs="Arial"/>
                <w:b/>
                <w:bCs/>
                <w:szCs w:val="24"/>
              </w:rPr>
            </w:pPr>
          </w:p>
        </w:tc>
        <w:tc>
          <w:tcPr>
            <w:tcW w:w="2229" w:type="dxa"/>
          </w:tcPr>
          <w:p>
            <w:pPr>
              <w:pStyle w:val="BodySeftonnospaceafter"/>
              <w:rPr>
                <w:rFonts w:ascii="Century Gothic" w:hAnsi="Century Gothic" w:cs="Arial"/>
                <w:b/>
                <w:bCs/>
                <w:szCs w:val="24"/>
              </w:rPr>
            </w:pPr>
            <w:r>
              <w:rPr>
                <w:rFonts w:ascii="Century Gothic" w:hAnsi="Century Gothic" w:cs="Arial"/>
                <w:b/>
                <w:bCs/>
                <w:szCs w:val="24"/>
              </w:rPr>
              <w:t>Equals this number of days absent</w:t>
            </w:r>
          </w:p>
          <w:p>
            <w:pPr>
              <w:pStyle w:val="BodySeftonnospaceafter"/>
              <w:rPr>
                <w:rFonts w:ascii="Century Gothic" w:hAnsi="Century Gothic" w:cs="Arial"/>
                <w:b/>
                <w:bCs/>
                <w:szCs w:val="24"/>
              </w:rPr>
            </w:pPr>
          </w:p>
        </w:tc>
        <w:tc>
          <w:tcPr>
            <w:tcW w:w="2280" w:type="dxa"/>
          </w:tcPr>
          <w:p>
            <w:pPr>
              <w:pStyle w:val="BodySeftonnospaceafter"/>
              <w:rPr>
                <w:rFonts w:ascii="Century Gothic" w:hAnsi="Century Gothic" w:cs="Arial"/>
                <w:b/>
                <w:bCs/>
                <w:szCs w:val="24"/>
              </w:rPr>
            </w:pPr>
            <w:r>
              <w:rPr>
                <w:rFonts w:ascii="Century Gothic" w:hAnsi="Century Gothic" w:cs="Arial"/>
                <w:b/>
                <w:bCs/>
                <w:szCs w:val="24"/>
              </w:rPr>
              <w:t>Which is approximately this many weeks absent</w:t>
            </w:r>
          </w:p>
        </w:tc>
        <w:tc>
          <w:tcPr>
            <w:tcW w:w="2230" w:type="dxa"/>
          </w:tcPr>
          <w:p>
            <w:pPr>
              <w:pStyle w:val="BodySeftonnospaceafter"/>
              <w:rPr>
                <w:rFonts w:ascii="Century Gothic" w:hAnsi="Century Gothic" w:cs="Arial"/>
                <w:b/>
                <w:bCs/>
                <w:szCs w:val="24"/>
              </w:rPr>
            </w:pPr>
            <w:r>
              <w:rPr>
                <w:rFonts w:ascii="Century Gothic" w:hAnsi="Century Gothic" w:cs="Arial"/>
                <w:b/>
                <w:bCs/>
                <w:szCs w:val="24"/>
              </w:rPr>
              <w:t>Which means this number of lessons</w:t>
            </w:r>
          </w:p>
          <w:p>
            <w:pPr>
              <w:pStyle w:val="BodySeftonnospaceafter"/>
              <w:rPr>
                <w:rFonts w:ascii="Century Gothic" w:hAnsi="Century Gothic" w:cs="Arial"/>
                <w:b/>
                <w:bCs/>
                <w:szCs w:val="24"/>
              </w:rPr>
            </w:pPr>
            <w:r>
              <w:rPr>
                <w:rFonts w:ascii="Century Gothic" w:hAnsi="Century Gothic" w:cs="Arial"/>
                <w:b/>
                <w:bCs/>
                <w:szCs w:val="24"/>
              </w:rPr>
              <w:t>missed</w:t>
            </w:r>
          </w:p>
        </w:tc>
      </w:tr>
      <w:tr>
        <w:trPr>
          <w:jc w:val="center"/>
        </w:trPr>
        <w:tc>
          <w:tcPr>
            <w:tcW w:w="2257" w:type="dxa"/>
          </w:tcPr>
          <w:p>
            <w:pPr>
              <w:pStyle w:val="BodySeftonnospaceafter"/>
              <w:rPr>
                <w:rFonts w:ascii="Century Gothic" w:hAnsi="Century Gothic" w:cs="Arial"/>
                <w:b/>
                <w:bCs/>
                <w:szCs w:val="24"/>
              </w:rPr>
            </w:pPr>
            <w:r>
              <w:rPr>
                <w:rFonts w:ascii="Century Gothic" w:hAnsi="Century Gothic" w:cs="Arial"/>
                <w:b/>
                <w:bCs/>
                <w:szCs w:val="24"/>
              </w:rPr>
              <w:t>95%</w:t>
            </w:r>
          </w:p>
        </w:tc>
        <w:tc>
          <w:tcPr>
            <w:tcW w:w="2229" w:type="dxa"/>
          </w:tcPr>
          <w:p>
            <w:pPr>
              <w:pStyle w:val="BodySeftonnospaceafter"/>
              <w:rPr>
                <w:rFonts w:ascii="Century Gothic" w:hAnsi="Century Gothic" w:cs="Arial"/>
                <w:b/>
                <w:bCs/>
                <w:szCs w:val="24"/>
              </w:rPr>
            </w:pPr>
            <w:r>
              <w:rPr>
                <w:rFonts w:ascii="Century Gothic" w:hAnsi="Century Gothic" w:cs="Arial"/>
                <w:b/>
                <w:bCs/>
                <w:szCs w:val="24"/>
              </w:rPr>
              <w:t>9.5 days</w:t>
            </w:r>
          </w:p>
        </w:tc>
        <w:tc>
          <w:tcPr>
            <w:tcW w:w="2280" w:type="dxa"/>
          </w:tcPr>
          <w:p>
            <w:pPr>
              <w:pStyle w:val="BodySeftonnospaceafter"/>
              <w:rPr>
                <w:rFonts w:ascii="Century Gothic" w:hAnsi="Century Gothic" w:cs="Arial"/>
                <w:b/>
                <w:bCs/>
                <w:szCs w:val="24"/>
              </w:rPr>
            </w:pPr>
            <w:r>
              <w:rPr>
                <w:rFonts w:ascii="Century Gothic" w:hAnsi="Century Gothic" w:cs="Arial"/>
                <w:b/>
                <w:bCs/>
                <w:szCs w:val="24"/>
              </w:rPr>
              <w:t>2 weeks</w:t>
            </w:r>
          </w:p>
        </w:tc>
        <w:tc>
          <w:tcPr>
            <w:tcW w:w="2230" w:type="dxa"/>
          </w:tcPr>
          <w:p>
            <w:pPr>
              <w:pStyle w:val="BodySeftonnospaceafter"/>
              <w:rPr>
                <w:rFonts w:ascii="Century Gothic" w:hAnsi="Century Gothic" w:cs="Arial"/>
                <w:b/>
                <w:bCs/>
                <w:szCs w:val="24"/>
              </w:rPr>
            </w:pPr>
            <w:r>
              <w:rPr>
                <w:rFonts w:ascii="Century Gothic" w:hAnsi="Century Gothic" w:cs="Arial"/>
                <w:b/>
                <w:bCs/>
                <w:szCs w:val="24"/>
              </w:rPr>
              <w:t xml:space="preserve">50 lessons </w:t>
            </w:r>
          </w:p>
        </w:tc>
      </w:tr>
      <w:tr>
        <w:trPr>
          <w:jc w:val="center"/>
        </w:trPr>
        <w:tc>
          <w:tcPr>
            <w:tcW w:w="2257" w:type="dxa"/>
          </w:tcPr>
          <w:p>
            <w:pPr>
              <w:pStyle w:val="BodySeftonnospaceafter"/>
              <w:rPr>
                <w:rFonts w:ascii="Century Gothic" w:hAnsi="Century Gothic" w:cs="Arial"/>
                <w:b/>
                <w:bCs/>
                <w:szCs w:val="24"/>
              </w:rPr>
            </w:pPr>
            <w:r>
              <w:rPr>
                <w:rFonts w:ascii="Century Gothic" w:hAnsi="Century Gothic" w:cs="Arial"/>
                <w:b/>
                <w:bCs/>
                <w:szCs w:val="24"/>
              </w:rPr>
              <w:t>90%</w:t>
            </w:r>
          </w:p>
        </w:tc>
        <w:tc>
          <w:tcPr>
            <w:tcW w:w="2229" w:type="dxa"/>
          </w:tcPr>
          <w:p>
            <w:pPr>
              <w:pStyle w:val="BodySeftonnospaceafter"/>
              <w:rPr>
                <w:rFonts w:ascii="Century Gothic" w:hAnsi="Century Gothic" w:cs="Arial"/>
                <w:b/>
                <w:bCs/>
                <w:szCs w:val="24"/>
              </w:rPr>
            </w:pPr>
            <w:r>
              <w:rPr>
                <w:rFonts w:ascii="Century Gothic" w:hAnsi="Century Gothic" w:cs="Arial"/>
                <w:b/>
                <w:bCs/>
                <w:szCs w:val="24"/>
              </w:rPr>
              <w:t>19 days</w:t>
            </w:r>
          </w:p>
        </w:tc>
        <w:tc>
          <w:tcPr>
            <w:tcW w:w="2280" w:type="dxa"/>
          </w:tcPr>
          <w:p>
            <w:pPr>
              <w:pStyle w:val="BodySeftonnospaceafter"/>
              <w:rPr>
                <w:rFonts w:ascii="Century Gothic" w:hAnsi="Century Gothic" w:cs="Arial"/>
                <w:b/>
                <w:bCs/>
                <w:szCs w:val="24"/>
              </w:rPr>
            </w:pPr>
            <w:r>
              <w:rPr>
                <w:rFonts w:ascii="Century Gothic" w:hAnsi="Century Gothic" w:cs="Arial"/>
                <w:b/>
                <w:bCs/>
                <w:szCs w:val="24"/>
              </w:rPr>
              <w:t>4 weeks</w:t>
            </w:r>
          </w:p>
        </w:tc>
        <w:tc>
          <w:tcPr>
            <w:tcW w:w="2230" w:type="dxa"/>
          </w:tcPr>
          <w:p>
            <w:pPr>
              <w:pStyle w:val="BodySeftonnospaceafter"/>
              <w:rPr>
                <w:rFonts w:ascii="Century Gothic" w:hAnsi="Century Gothic" w:cs="Arial"/>
                <w:b/>
                <w:bCs/>
                <w:szCs w:val="24"/>
              </w:rPr>
            </w:pPr>
            <w:r>
              <w:rPr>
                <w:rFonts w:ascii="Century Gothic" w:hAnsi="Century Gothic" w:cs="Arial"/>
                <w:b/>
                <w:bCs/>
                <w:szCs w:val="24"/>
              </w:rPr>
              <w:t xml:space="preserve">100 lessons </w:t>
            </w:r>
          </w:p>
        </w:tc>
      </w:tr>
      <w:tr>
        <w:trPr>
          <w:jc w:val="center"/>
        </w:trPr>
        <w:tc>
          <w:tcPr>
            <w:tcW w:w="2257" w:type="dxa"/>
          </w:tcPr>
          <w:p>
            <w:pPr>
              <w:pStyle w:val="BodySeftonnospaceafter"/>
              <w:rPr>
                <w:rFonts w:ascii="Century Gothic" w:hAnsi="Century Gothic" w:cs="Arial"/>
                <w:b/>
                <w:bCs/>
                <w:szCs w:val="24"/>
              </w:rPr>
            </w:pPr>
            <w:r>
              <w:rPr>
                <w:rFonts w:ascii="Century Gothic" w:hAnsi="Century Gothic" w:cs="Arial"/>
                <w:b/>
                <w:bCs/>
                <w:szCs w:val="24"/>
              </w:rPr>
              <w:t>85%</w:t>
            </w:r>
          </w:p>
        </w:tc>
        <w:tc>
          <w:tcPr>
            <w:tcW w:w="2229" w:type="dxa"/>
          </w:tcPr>
          <w:p>
            <w:pPr>
              <w:pStyle w:val="BodySeftonnospaceafter"/>
              <w:rPr>
                <w:rFonts w:ascii="Century Gothic" w:hAnsi="Century Gothic" w:cs="Arial"/>
                <w:b/>
                <w:bCs/>
                <w:szCs w:val="24"/>
              </w:rPr>
            </w:pPr>
            <w:r>
              <w:rPr>
                <w:rFonts w:ascii="Century Gothic" w:hAnsi="Century Gothic" w:cs="Arial"/>
                <w:b/>
                <w:bCs/>
                <w:szCs w:val="24"/>
              </w:rPr>
              <w:t>29 days</w:t>
            </w:r>
          </w:p>
        </w:tc>
        <w:tc>
          <w:tcPr>
            <w:tcW w:w="2280" w:type="dxa"/>
          </w:tcPr>
          <w:p>
            <w:pPr>
              <w:pStyle w:val="BodySeftonnospaceafter"/>
              <w:rPr>
                <w:rFonts w:ascii="Century Gothic" w:hAnsi="Century Gothic" w:cs="Arial"/>
                <w:b/>
                <w:bCs/>
                <w:szCs w:val="24"/>
              </w:rPr>
            </w:pPr>
            <w:r>
              <w:rPr>
                <w:rFonts w:ascii="Century Gothic" w:hAnsi="Century Gothic" w:cs="Arial"/>
                <w:b/>
                <w:bCs/>
                <w:szCs w:val="24"/>
              </w:rPr>
              <w:t>6 weeks</w:t>
            </w:r>
          </w:p>
        </w:tc>
        <w:tc>
          <w:tcPr>
            <w:tcW w:w="2230" w:type="dxa"/>
          </w:tcPr>
          <w:p>
            <w:pPr>
              <w:pStyle w:val="BodySeftonnospaceafter"/>
              <w:rPr>
                <w:rFonts w:ascii="Century Gothic" w:hAnsi="Century Gothic" w:cs="Arial"/>
                <w:b/>
                <w:bCs/>
                <w:szCs w:val="24"/>
              </w:rPr>
            </w:pPr>
            <w:r>
              <w:rPr>
                <w:rFonts w:ascii="Century Gothic" w:hAnsi="Century Gothic" w:cs="Arial"/>
                <w:b/>
                <w:bCs/>
                <w:szCs w:val="24"/>
              </w:rPr>
              <w:t>150 lessons</w:t>
            </w:r>
          </w:p>
        </w:tc>
      </w:tr>
      <w:tr>
        <w:trPr>
          <w:jc w:val="center"/>
        </w:trPr>
        <w:tc>
          <w:tcPr>
            <w:tcW w:w="2257" w:type="dxa"/>
          </w:tcPr>
          <w:p>
            <w:pPr>
              <w:pStyle w:val="BodySeftonnospaceafter"/>
              <w:rPr>
                <w:rFonts w:ascii="Century Gothic" w:hAnsi="Century Gothic" w:cs="Arial"/>
                <w:b/>
                <w:bCs/>
                <w:szCs w:val="24"/>
              </w:rPr>
            </w:pPr>
            <w:r>
              <w:rPr>
                <w:rFonts w:ascii="Century Gothic" w:hAnsi="Century Gothic" w:cs="Arial"/>
                <w:b/>
                <w:bCs/>
                <w:szCs w:val="24"/>
              </w:rPr>
              <w:t>80%</w:t>
            </w:r>
          </w:p>
        </w:tc>
        <w:tc>
          <w:tcPr>
            <w:tcW w:w="2229" w:type="dxa"/>
          </w:tcPr>
          <w:p>
            <w:pPr>
              <w:pStyle w:val="BodySeftonnospaceafter"/>
              <w:rPr>
                <w:rFonts w:ascii="Century Gothic" w:hAnsi="Century Gothic" w:cs="Arial"/>
                <w:b/>
                <w:bCs/>
                <w:szCs w:val="24"/>
              </w:rPr>
            </w:pPr>
            <w:r>
              <w:rPr>
                <w:rFonts w:ascii="Century Gothic" w:hAnsi="Century Gothic" w:cs="Arial"/>
                <w:b/>
                <w:bCs/>
                <w:szCs w:val="24"/>
              </w:rPr>
              <w:t xml:space="preserve">38days </w:t>
            </w:r>
          </w:p>
        </w:tc>
        <w:tc>
          <w:tcPr>
            <w:tcW w:w="2280" w:type="dxa"/>
          </w:tcPr>
          <w:p>
            <w:pPr>
              <w:pStyle w:val="BodySeftonnospaceafter"/>
              <w:rPr>
                <w:rFonts w:ascii="Century Gothic" w:hAnsi="Century Gothic" w:cs="Arial"/>
                <w:b/>
                <w:bCs/>
                <w:szCs w:val="24"/>
              </w:rPr>
            </w:pPr>
            <w:r>
              <w:rPr>
                <w:rFonts w:ascii="Century Gothic" w:hAnsi="Century Gothic" w:cs="Arial"/>
                <w:b/>
                <w:bCs/>
                <w:szCs w:val="24"/>
              </w:rPr>
              <w:t xml:space="preserve">8 weeks </w:t>
            </w:r>
          </w:p>
        </w:tc>
        <w:tc>
          <w:tcPr>
            <w:tcW w:w="2230" w:type="dxa"/>
          </w:tcPr>
          <w:p>
            <w:pPr>
              <w:pStyle w:val="BodySeftonnospaceafter"/>
              <w:rPr>
                <w:rFonts w:ascii="Century Gothic" w:hAnsi="Century Gothic" w:cs="Arial"/>
                <w:b/>
                <w:bCs/>
                <w:szCs w:val="24"/>
              </w:rPr>
            </w:pPr>
            <w:r>
              <w:rPr>
                <w:rFonts w:ascii="Century Gothic" w:hAnsi="Century Gothic" w:cs="Arial"/>
                <w:b/>
                <w:bCs/>
                <w:szCs w:val="24"/>
              </w:rPr>
              <w:t>200 lessons</w:t>
            </w:r>
          </w:p>
        </w:tc>
      </w:tr>
    </w:tbl>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 w:name="_Hlk112962468"/>
      <w:r>
        <w:rPr>
          <w:rFonts w:ascii="Century Gothic" w:hAnsi="Century Gothic" w:cs="Arial"/>
          <w:b/>
          <w:bCs w:val="0"/>
          <w:color w:val="auto"/>
          <w:sz w:val="24"/>
          <w:szCs w:val="24"/>
        </w:rPr>
        <w:t xml:space="preserve">NATIONAL CONTEXT </w:t>
      </w:r>
    </w:p>
    <w:p>
      <w:pPr>
        <w:pStyle w:val="Heading2numberedSefton"/>
        <w:numPr>
          <w:ilvl w:val="0"/>
          <w:numId w:val="0"/>
        </w:numPr>
        <w:spacing w:before="0" w:after="0" w:afterAutospacing="0"/>
        <w:rPr>
          <w:rFonts w:ascii="Century Gothic" w:hAnsi="Century Gothic" w:cs="Arial"/>
          <w:b/>
          <w:bCs w:val="0"/>
          <w:color w:val="auto"/>
          <w:sz w:val="24"/>
          <w:szCs w:val="24"/>
        </w:rPr>
      </w:pPr>
    </w:p>
    <w:bookmarkEnd w:id="1"/>
    <w:p>
      <w:pPr>
        <w:pStyle w:val="BodySefton"/>
        <w:spacing w:after="0"/>
        <w:rPr>
          <w:rFonts w:ascii="Century Gothic" w:hAnsi="Century Gothic" w:cs="Arial"/>
          <w:szCs w:val="24"/>
        </w:rPr>
      </w:pPr>
      <w:r>
        <w:rPr>
          <w:rFonts w:ascii="Century Gothic" w:hAnsi="Century Gothic" w:cs="Arial"/>
          <w:szCs w:val="24"/>
        </w:rPr>
        <w:t xml:space="preserve">The 1996 Education Act, (section 444) states that parents (including non-related adult carers in the child’s household) have a </w:t>
      </w:r>
      <w:r>
        <w:rPr>
          <w:rFonts w:ascii="Century Gothic" w:hAnsi="Century Gothic" w:cs="Arial"/>
          <w:b/>
          <w:bCs/>
          <w:szCs w:val="24"/>
        </w:rPr>
        <w:t>legal responsibility</w:t>
      </w:r>
      <w:r>
        <w:rPr>
          <w:rFonts w:ascii="Century Gothic" w:hAnsi="Century Gothic" w:cs="Arial"/>
          <w:szCs w:val="24"/>
        </w:rPr>
        <w:t xml:space="preserve"> to ensure that those of compulsory school age are educated, either by ‘</w:t>
      </w:r>
      <w:r>
        <w:rPr>
          <w:rFonts w:ascii="Century Gothic" w:hAnsi="Century Gothic" w:cs="Arial"/>
          <w:b/>
          <w:bCs/>
          <w:szCs w:val="24"/>
        </w:rPr>
        <w:t>regular’</w:t>
      </w:r>
      <w:r>
        <w:rPr>
          <w:rFonts w:ascii="Century Gothic" w:hAnsi="Century Gothic" w:cs="Arial"/>
          <w:szCs w:val="24"/>
        </w:rPr>
        <w:t xml:space="preserve"> attendance at school or ‘otherwise’.  The 2008 Education and Skills Act, (section 155) specifies the same requirement regarding regular attendance at alternative provision.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b/>
          <w:bCs/>
          <w:szCs w:val="24"/>
        </w:rPr>
        <w:t>The duty on parents is to ensure that their children are educated, either at school or ‘otherwise’.  Education is therefore compulsory.  In terms of ‘otherwise’</w:t>
      </w:r>
      <w:r>
        <w:rPr>
          <w:rFonts w:ascii="Century Gothic" w:hAnsi="Century Gothic" w:cs="Arial"/>
          <w:szCs w:val="24"/>
        </w:rPr>
        <w:t xml:space="preserve">, children may be educated by their parents at home, by a private tutor or in establishments other than schools, ie – FE colleges from the age of 14, special units, hospitals or in alternative educational programmes or work experience.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The law allows parents to choose the alternative options, provided they can demonstrate to the Local Authority that the education is full-time and ‘suitable’ to the child’s education needs, up until the relevant leaving-date for all young people.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Schools must enter pupils on the admission register and attendance register from the beginning of the first day on which the school has agreed, or been notified, that the pupil will attend the school.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For most pupils, the expected first day of attendance is the first day of the school year. Every amendment made to the admission register and the attendance register must include: the original entry; the amended entry; the reason for the amendment; the date on which the amendment was made; and the name and position of the person who made the amendment. </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2" w:name="_Hlk112962586"/>
      <w:r>
        <w:rPr>
          <w:rFonts w:ascii="Century Gothic" w:hAnsi="Century Gothic" w:cs="Arial"/>
          <w:b/>
          <w:bCs w:val="0"/>
          <w:color w:val="auto"/>
          <w:sz w:val="24"/>
          <w:szCs w:val="24"/>
        </w:rPr>
        <w:t>DAILY PROCEDURES</w:t>
      </w:r>
    </w:p>
    <w:bookmarkEnd w:id="2"/>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Under the 2006 Education Regulations, the school is </w:t>
      </w:r>
      <w:r>
        <w:rPr>
          <w:rFonts w:ascii="Century Gothic" w:hAnsi="Century Gothic" w:cs="Arial"/>
          <w:b/>
          <w:bCs/>
          <w:szCs w:val="24"/>
        </w:rPr>
        <w:t>legally</w:t>
      </w:r>
      <w:r>
        <w:rPr>
          <w:rFonts w:ascii="Century Gothic" w:hAnsi="Century Gothic" w:cs="Arial"/>
          <w:szCs w:val="24"/>
        </w:rPr>
        <w:t xml:space="preserve"> required to register students twice daily.  Registers are marked in the morning between 8:30am and 9am and in the afternoon between 1:00pm and 1:10pm.  It is essential that all students are registered on both occasions.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School starts at 8:30am when all pupils/students should be in their form/classroom, in preparation for the register being taken at 8:45am.  At this time, they should collect items for the day and make sure that they are aware of any changes / arrangements to the day’s activities.  </w:t>
      </w:r>
      <w:r>
        <w:rPr>
          <w:rFonts w:ascii="Century Gothic" w:hAnsi="Century Gothic" w:cs="Arial"/>
          <w:b/>
          <w:bCs/>
          <w:szCs w:val="24"/>
        </w:rPr>
        <w:t>It is a legal requirement that a register is taken at the start of the day</w:t>
      </w:r>
      <w:r>
        <w:rPr>
          <w:rFonts w:ascii="Century Gothic" w:hAnsi="Century Gothic" w:cs="Arial"/>
          <w:szCs w:val="24"/>
        </w:rPr>
        <w:t xml:space="preserve">.  Not only does the process allow us to monitor attendance but also to act as a student checklist in respect of health and safety issues – e.g. Fire Drill.  Each year a school calendar is sent out and is also on the website which clearly indicates the days when your child is expected to be in school. </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FF0000"/>
          <w:sz w:val="24"/>
          <w:szCs w:val="24"/>
        </w:rPr>
      </w:pPr>
      <w:bookmarkStart w:id="3" w:name="_Hlk112962673"/>
      <w:r>
        <w:rPr>
          <w:rFonts w:ascii="Century Gothic" w:hAnsi="Century Gothic" w:cs="Arial"/>
          <w:b/>
          <w:bCs w:val="0"/>
          <w:color w:val="auto"/>
          <w:sz w:val="24"/>
          <w:szCs w:val="24"/>
        </w:rPr>
        <w:t xml:space="preserve">ABSENCE FROM SCHOOL </w:t>
      </w:r>
    </w:p>
    <w:p>
      <w:pPr>
        <w:pStyle w:val="Heading2numberedSefton"/>
        <w:numPr>
          <w:ilvl w:val="0"/>
          <w:numId w:val="0"/>
        </w:numPr>
        <w:spacing w:before="0" w:after="0" w:afterAutospacing="0"/>
        <w:rPr>
          <w:rFonts w:ascii="Century Gothic" w:hAnsi="Century Gothic" w:cs="Arial"/>
          <w:b/>
          <w:bCs w:val="0"/>
          <w:color w:val="auto"/>
          <w:sz w:val="24"/>
          <w:szCs w:val="24"/>
        </w:rPr>
      </w:pPr>
    </w:p>
    <w:bookmarkEnd w:id="3"/>
    <w:p>
      <w:pPr>
        <w:pStyle w:val="BodySefton"/>
        <w:spacing w:after="0"/>
        <w:rPr>
          <w:rFonts w:ascii="Century Gothic" w:hAnsi="Century Gothic" w:cs="Arial"/>
          <w:szCs w:val="24"/>
        </w:rPr>
      </w:pPr>
      <w:r>
        <w:rPr>
          <w:rFonts w:ascii="Century Gothic" w:hAnsi="Century Gothic" w:cs="Arial"/>
          <w:b/>
          <w:bCs/>
          <w:szCs w:val="24"/>
        </w:rPr>
        <w:t>If your child cannot come to school because of illness, you should advise the school on the first day of absence by telephone.</w:t>
      </w:r>
      <w:r>
        <w:rPr>
          <w:rFonts w:ascii="Century Gothic" w:hAnsi="Century Gothic" w:cs="Arial"/>
          <w:szCs w:val="24"/>
        </w:rPr>
        <w:t xml:space="preserve">  If no message is received, we will assume that your child is absent without your permission.  We will then make every effort to contact you.  The school requires two emergency contact numbers.  It is essential that the school is kept informed of changes of contact details such as phone numbers and addresses. (Write in </w:t>
      </w:r>
      <w:r>
        <w:rPr>
          <w:rFonts w:ascii="Century Gothic" w:hAnsi="Century Gothic" w:cs="Arial"/>
          <w:szCs w:val="24"/>
        </w:rPr>
        <w:lastRenderedPageBreak/>
        <w:t>here your procedures for example) First day response).  Parents are encouraged to ensure that their child brings in a letter, confirming the reasons for the absence when the child returns to school.</w:t>
      </w:r>
    </w:p>
    <w:p>
      <w:pPr>
        <w:pStyle w:val="BodySefton"/>
        <w:spacing w:after="0"/>
        <w:rPr>
          <w:rFonts w:ascii="Century Gothic" w:hAnsi="Century Gothic" w:cs="Arial"/>
          <w:szCs w:val="24"/>
        </w:rPr>
      </w:pPr>
    </w:p>
    <w:p>
      <w:pPr>
        <w:pStyle w:val="BodySefton"/>
        <w:spacing w:after="0"/>
        <w:rPr>
          <w:rFonts w:ascii="Century Gothic" w:hAnsi="Century Gothic" w:cs="Arial"/>
          <w:b/>
          <w:bCs/>
          <w:szCs w:val="24"/>
        </w:rPr>
      </w:pPr>
      <w:r>
        <w:rPr>
          <w:rFonts w:ascii="Century Gothic" w:hAnsi="Century Gothic" w:cs="Arial"/>
          <w:b/>
          <w:bCs/>
          <w:szCs w:val="24"/>
        </w:rPr>
        <w:t xml:space="preserve">Once contact (verbal and/or written) has been made with the parent the school will determine if the absence is to be authorised or unauthorised.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The school will only </w:t>
      </w:r>
      <w:r>
        <w:rPr>
          <w:rFonts w:ascii="Century Gothic" w:hAnsi="Century Gothic" w:cs="Arial"/>
          <w:b/>
          <w:bCs/>
          <w:szCs w:val="24"/>
        </w:rPr>
        <w:t>authorise</w:t>
      </w:r>
      <w:r>
        <w:rPr>
          <w:rFonts w:ascii="Century Gothic" w:hAnsi="Century Gothic" w:cs="Arial"/>
          <w:szCs w:val="24"/>
        </w:rPr>
        <w:t xml:space="preserve"> a medical absence if the circumstances are unavoidable.  The school has the right to request medical evidence if a parent rings the school to confirm the student is unwell.  This may include: a medical appointment card with one appointment entered, slip with date, pupils name and surgery stamp, signed by GP Receptionist, letter from a professional, doctor’s note, medication prescribed by a doctor, copy of prescription, print screen of medical notes, as well as letters concerning hospital appointments or any other relevant evidence.  The Head Teacher may not authorise medical absence without this evidence.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Parents are asked to make routine medical and dental appointments outside school hours wherever possible.  Where such appointments in school time are unavoidable, parents should inform the school in advance so a decision can be made whether to authorise the absence or not.</w:t>
      </w:r>
    </w:p>
    <w:p>
      <w:pPr>
        <w:autoSpaceDE w:val="0"/>
        <w:autoSpaceDN w:val="0"/>
        <w:adjustRightInd w:val="0"/>
        <w:spacing w:after="0" w:line="240" w:lineRule="auto"/>
        <w:rPr>
          <w:rFonts w:ascii="Century Gothic" w:hAnsi="Century Gothic" w:cs="Arial"/>
          <w:b/>
          <w:bCs/>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school </w:t>
      </w:r>
      <w:r>
        <w:rPr>
          <w:rFonts w:ascii="Century Gothic" w:hAnsi="Century Gothic" w:cs="Arial"/>
          <w:b/>
          <w:bCs/>
          <w:szCs w:val="24"/>
        </w:rPr>
        <w:t>may</w:t>
      </w:r>
      <w:r>
        <w:rPr>
          <w:rFonts w:ascii="Century Gothic" w:hAnsi="Century Gothic" w:cs="Arial"/>
          <w:szCs w:val="24"/>
        </w:rPr>
        <w:t xml:space="preserve"> authorise absence under certain specific circumstances.  However, the parent must contact the Headteacher in advance to secure authorisation.  This </w:t>
      </w:r>
      <w:r>
        <w:rPr>
          <w:rFonts w:ascii="Century Gothic" w:hAnsi="Century Gothic" w:cs="Arial"/>
          <w:b/>
          <w:bCs/>
          <w:szCs w:val="24"/>
        </w:rPr>
        <w:t>may</w:t>
      </w:r>
      <w:r>
        <w:rPr>
          <w:rFonts w:ascii="Century Gothic" w:hAnsi="Century Gothic" w:cs="Arial"/>
          <w:szCs w:val="24"/>
        </w:rPr>
        <w:t xml:space="preserve"> include work related interviews and meetings with external agencies.  The Headteacher </w:t>
      </w:r>
      <w:r>
        <w:rPr>
          <w:rFonts w:ascii="Century Gothic" w:hAnsi="Century Gothic" w:cs="Arial"/>
          <w:b/>
          <w:bCs/>
          <w:szCs w:val="24"/>
        </w:rPr>
        <w:t>may</w:t>
      </w:r>
      <w:r>
        <w:rPr>
          <w:rFonts w:ascii="Century Gothic" w:hAnsi="Century Gothic" w:cs="Arial"/>
          <w:szCs w:val="24"/>
        </w:rPr>
        <w:t xml:space="preserve"> also authorise events where students are involved in any supervised sporting events or trials, theatre performances and participation in acts of religious worship.</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4" w:name="_Hlk112962742"/>
      <w:r>
        <w:rPr>
          <w:rFonts w:ascii="Century Gothic" w:hAnsi="Century Gothic" w:cs="Arial"/>
          <w:b/>
          <w:bCs w:val="0"/>
          <w:color w:val="auto"/>
          <w:sz w:val="24"/>
          <w:szCs w:val="24"/>
        </w:rPr>
        <w:t xml:space="preserve">CHILDREN WITH A SOCIAL WORKER-FIRST DAY RESPONSE </w:t>
      </w:r>
    </w:p>
    <w:bookmarkEnd w:id="4"/>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numberedSefton"/>
        <w:numPr>
          <w:ilvl w:val="0"/>
          <w:numId w:val="0"/>
        </w:numPr>
        <w:spacing w:before="0" w:after="0" w:afterAutospacing="0"/>
        <w:rPr>
          <w:rFonts w:ascii="Century Gothic" w:hAnsi="Century Gothic" w:cs="Arial"/>
          <w:color w:val="auto"/>
          <w:sz w:val="24"/>
          <w:szCs w:val="24"/>
        </w:rPr>
      </w:pPr>
      <w:r>
        <w:rPr>
          <w:rFonts w:ascii="Century Gothic" w:hAnsi="Century Gothic" w:cs="Arial"/>
          <w:color w:val="auto"/>
          <w:sz w:val="24"/>
          <w:szCs w:val="24"/>
        </w:rPr>
        <w:t xml:space="preserve">If children who have a social worker are absent from school, we will contact the Local Authority. We may request a home visit as part of the first day response.  We will also contact the child’s social worker and the Virtual School where appropriate. </w:t>
      </w:r>
    </w:p>
    <w:p>
      <w:pPr>
        <w:pStyle w:val="Heading2numberedSefton"/>
        <w:numPr>
          <w:ilvl w:val="0"/>
          <w:numId w:val="0"/>
        </w:numPr>
        <w:spacing w:before="0" w:after="0" w:afterAutospacing="0"/>
        <w:rPr>
          <w:rFonts w:ascii="Century Gothic" w:hAnsi="Century Gothic" w:cs="Arial"/>
          <w:color w:val="auto"/>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5" w:name="_Hlk112962796"/>
      <w:r>
        <w:rPr>
          <w:rFonts w:ascii="Century Gothic" w:hAnsi="Century Gothic" w:cs="Arial"/>
          <w:b/>
          <w:bCs w:val="0"/>
          <w:color w:val="auto"/>
          <w:sz w:val="24"/>
          <w:szCs w:val="24"/>
        </w:rPr>
        <w:t xml:space="preserve">PERSISTENT ABSENCE </w:t>
      </w:r>
      <w:bookmarkEnd w:id="5"/>
      <w:r>
        <w:rPr>
          <w:rFonts w:ascii="Century Gothic" w:hAnsi="Century Gothic" w:cs="Arial"/>
          <w:b/>
          <w:bCs w:val="0"/>
          <w:color w:val="auto"/>
          <w:sz w:val="24"/>
          <w:szCs w:val="24"/>
        </w:rPr>
        <w:t xml:space="preserve"> </w:t>
      </w:r>
    </w:p>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school has a responsibility to reduce the number of students whose attendance is below 90% over the school year.  </w:t>
      </w:r>
      <w:r>
        <w:rPr>
          <w:rFonts w:ascii="Century Gothic" w:hAnsi="Century Gothic" w:cs="Arial"/>
          <w:b/>
          <w:bCs/>
          <w:szCs w:val="24"/>
        </w:rPr>
        <w:t>Students with attendance below 90% fall into the ‘Persistent Absentee’ category.</w:t>
      </w:r>
      <w:r>
        <w:rPr>
          <w:rFonts w:ascii="Century Gothic" w:hAnsi="Century Gothic" w:cs="Arial"/>
          <w:szCs w:val="24"/>
        </w:rPr>
        <w:t xml:space="preserve">  </w:t>
      </w:r>
    </w:p>
    <w:p>
      <w:pPr>
        <w:pStyle w:val="BodySefton"/>
        <w:spacing w:after="0"/>
        <w:rPr>
          <w:rFonts w:ascii="Century Gothic" w:hAnsi="Century Gothic" w:cs="Arial"/>
          <w:szCs w:val="24"/>
        </w:rPr>
      </w:pP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rPr>
        <w:t>When a student’s attendance falls below 95% or punctuality is a concern (at any stage of the year) we will:</w:t>
      </w:r>
      <w:r>
        <w:rPr>
          <w:rFonts w:ascii="Century Gothic" w:hAnsi="Century Gothic" w:cs="Arial"/>
          <w:sz w:val="24"/>
          <w:szCs w:val="24"/>
          <w:lang w:val="en-US"/>
        </w:rPr>
        <w:t xml:space="preserve"> </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 xml:space="preserve">Invite you into school to discuss the situation </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Create a personalised /support /action plan to address any barriers to attendance</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 xml:space="preserve">Set a target with timescales to secure improvement in attendance </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 xml:space="preserve">Offer support by sign posting to other agencies or services if appropriate. This may involve undertaking an early help assessment. </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 xml:space="preserve">Consider any interventions that have worked previously to bring about improvements in attendance. </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Consider any school age siblings in our school or other schools and work in partnership to deliver a joint approach</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t>Refer the matter to the Local Authority for relevant sanctions if attendance deteriorates following the above actions</w:t>
      </w:r>
    </w:p>
    <w:p>
      <w:pPr>
        <w:numPr>
          <w:ilvl w:val="0"/>
          <w:numId w:val="6"/>
        </w:numPr>
        <w:tabs>
          <w:tab w:val="clear" w:pos="284"/>
          <w:tab w:val="num" w:pos="567"/>
        </w:tabs>
        <w:autoSpaceDE w:val="0"/>
        <w:autoSpaceDN w:val="0"/>
        <w:adjustRightInd w:val="0"/>
        <w:spacing w:after="0" w:line="240" w:lineRule="auto"/>
        <w:ind w:left="567" w:hanging="567"/>
        <w:rPr>
          <w:rFonts w:ascii="Century Gothic" w:hAnsi="Century Gothic" w:cs="Arial"/>
          <w:sz w:val="24"/>
          <w:szCs w:val="24"/>
          <w:lang w:val="en-US"/>
        </w:rPr>
      </w:pPr>
      <w:r>
        <w:rPr>
          <w:rFonts w:ascii="Century Gothic" w:hAnsi="Century Gothic" w:cs="Arial"/>
          <w:sz w:val="24"/>
          <w:szCs w:val="24"/>
          <w:lang w:val="en-US"/>
        </w:rPr>
        <w:lastRenderedPageBreak/>
        <w:t>Consult with our Local Authority point of contact from the School Support Services.</w:t>
      </w:r>
    </w:p>
    <w:p>
      <w:pPr>
        <w:autoSpaceDE w:val="0"/>
        <w:autoSpaceDN w:val="0"/>
        <w:adjustRightInd w:val="0"/>
        <w:spacing w:after="0" w:line="240" w:lineRule="auto"/>
        <w:rPr>
          <w:rFonts w:ascii="Century Gothic" w:hAnsi="Century Gothic" w:cs="Arial"/>
          <w:sz w:val="24"/>
          <w:szCs w:val="24"/>
          <w:lang w:val="en-US"/>
        </w:rPr>
      </w:pPr>
    </w:p>
    <w:p>
      <w:pPr>
        <w:pStyle w:val="BodySefton"/>
        <w:spacing w:after="0"/>
        <w:rPr>
          <w:rFonts w:ascii="Century Gothic" w:hAnsi="Century Gothic" w:cs="Arial"/>
          <w:b/>
          <w:bCs/>
          <w:szCs w:val="24"/>
        </w:rPr>
      </w:pPr>
      <w:r>
        <w:rPr>
          <w:rFonts w:ascii="Century Gothic" w:hAnsi="Century Gothic" w:cs="Arial"/>
          <w:b/>
          <w:bCs/>
          <w:szCs w:val="24"/>
        </w:rPr>
        <w:t xml:space="preserve">If parents in our school fail to comply with the support plan and there is no improvement in their child’s attendance a referral may be made to the Local Authority requesting legal intervention through the issuing of a penalty notice or the School Attendance Panel. </w:t>
      </w:r>
    </w:p>
    <w:p>
      <w:pPr>
        <w:pStyle w:val="BodySefton"/>
        <w:spacing w:after="0"/>
        <w:rPr>
          <w:rFonts w:ascii="Century Gothic" w:hAnsi="Century Gothic" w:cs="Arial"/>
          <w:szCs w:val="24"/>
        </w:rPr>
      </w:pPr>
      <w:r>
        <w:rPr>
          <w:rFonts w:ascii="Century Gothic" w:hAnsi="Century Gothic" w:cs="Arial"/>
          <w:szCs w:val="24"/>
        </w:rPr>
        <w:t xml:space="preserve"> </w:t>
      </w: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6" w:name="_Hlk112962838"/>
      <w:r>
        <w:rPr>
          <w:rFonts w:ascii="Century Gothic" w:hAnsi="Century Gothic" w:cs="Arial"/>
          <w:b/>
          <w:bCs w:val="0"/>
          <w:color w:val="auto"/>
          <w:sz w:val="24"/>
          <w:szCs w:val="24"/>
        </w:rPr>
        <w:t xml:space="preserve">RELUCTANCE TO GO TO SCHOOL </w:t>
      </w:r>
    </w:p>
    <w:bookmarkEnd w:id="6"/>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Sometimes students seem anxious about leaving home to go to school.  They may tell you that they feel unwell or give another reason to not attend.  You may notice that they are worried from things that they say e.g. that they do not want to do any particular subjects, feel that they have no friends or are being bullied.  If this is the case, please contact the school as soon as possible to speak to the Mrs Furlong. </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7" w:name="_Hlk112962899"/>
      <w:r>
        <w:rPr>
          <w:rFonts w:ascii="Century Gothic" w:hAnsi="Century Gothic" w:cs="Arial"/>
          <w:b/>
          <w:bCs w:val="0"/>
          <w:color w:val="auto"/>
          <w:sz w:val="24"/>
          <w:szCs w:val="24"/>
        </w:rPr>
        <w:t>LEAVE OF ABSENCE IN TERM TIME</w:t>
      </w:r>
    </w:p>
    <w:bookmarkEnd w:id="7"/>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Headteacher may not grant leave of absence during term time unless there are ‘exceptional circumstances. They will also determine the number of school days a child can be away from school if the leave is granted.  </w:t>
      </w:r>
      <w:r>
        <w:rPr>
          <w:rFonts w:ascii="Century Gothic" w:hAnsi="Century Gothic" w:cs="Arial"/>
          <w:b/>
          <w:bCs/>
          <w:szCs w:val="24"/>
        </w:rPr>
        <w:t>From this perspective, leave of absence in term time is no longer a parental right and will only be authorised at the Headteacher’s discretion.</w:t>
      </w:r>
      <w:r>
        <w:rPr>
          <w:rFonts w:ascii="Century Gothic" w:hAnsi="Century Gothic" w:cs="Arial"/>
          <w:szCs w:val="24"/>
        </w:rPr>
        <w:t xml:space="preserve"> Under DFE guidelines the school will notify the Local Authority if a parent/s takes leave of absence </w:t>
      </w:r>
      <w:r>
        <w:rPr>
          <w:rFonts w:ascii="Century Gothic" w:hAnsi="Century Gothic" w:cs="Arial"/>
          <w:b/>
          <w:bCs/>
          <w:szCs w:val="24"/>
        </w:rPr>
        <w:t>without</w:t>
      </w:r>
      <w:r>
        <w:rPr>
          <w:rFonts w:ascii="Century Gothic" w:hAnsi="Century Gothic" w:cs="Arial"/>
          <w:szCs w:val="24"/>
        </w:rPr>
        <w:t xml:space="preserve"> the Headteacher’s permission.  In these cases, the </w:t>
      </w:r>
      <w:r>
        <w:rPr>
          <w:rFonts w:ascii="Century Gothic" w:hAnsi="Century Gothic" w:cs="Arial"/>
          <w:b/>
          <w:bCs/>
          <w:szCs w:val="24"/>
        </w:rPr>
        <w:t>G code</w:t>
      </w:r>
      <w:r>
        <w:rPr>
          <w:rFonts w:ascii="Century Gothic" w:hAnsi="Century Gothic" w:cs="Arial"/>
          <w:szCs w:val="24"/>
        </w:rPr>
        <w:t xml:space="preserve"> will be used on the register to show this absence is </w:t>
      </w:r>
      <w:r>
        <w:rPr>
          <w:rFonts w:ascii="Century Gothic" w:hAnsi="Century Gothic" w:cs="Arial"/>
          <w:b/>
          <w:bCs/>
          <w:szCs w:val="24"/>
        </w:rPr>
        <w:t>unauthorised</w:t>
      </w:r>
      <w:r>
        <w:rPr>
          <w:rFonts w:ascii="Century Gothic" w:hAnsi="Century Gothic" w:cs="Arial"/>
          <w:szCs w:val="24"/>
        </w:rPr>
        <w:t xml:space="preserve">.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Under these circumstances, the school will apply to the </w:t>
      </w:r>
      <w:r>
        <w:rPr>
          <w:rFonts w:ascii="Century Gothic" w:hAnsi="Century Gothic" w:cs="Arial"/>
          <w:b/>
          <w:bCs/>
          <w:szCs w:val="24"/>
        </w:rPr>
        <w:t>Local Authority</w:t>
      </w:r>
      <w:r>
        <w:rPr>
          <w:rFonts w:ascii="Century Gothic" w:hAnsi="Century Gothic" w:cs="Arial"/>
          <w:szCs w:val="24"/>
        </w:rPr>
        <w:t xml:space="preserve"> for a </w:t>
      </w:r>
      <w:r>
        <w:rPr>
          <w:rFonts w:ascii="Century Gothic" w:hAnsi="Century Gothic" w:cs="Arial"/>
          <w:b/>
          <w:bCs/>
          <w:szCs w:val="24"/>
        </w:rPr>
        <w:t>Penalty Charge</w:t>
      </w:r>
      <w:r>
        <w:rPr>
          <w:rFonts w:ascii="Century Gothic" w:hAnsi="Century Gothic" w:cs="Arial"/>
          <w:szCs w:val="24"/>
        </w:rPr>
        <w:t xml:space="preserve"> </w:t>
      </w:r>
      <w:r>
        <w:rPr>
          <w:rFonts w:ascii="Century Gothic" w:hAnsi="Century Gothic" w:cs="Arial"/>
          <w:b/>
          <w:bCs/>
          <w:szCs w:val="24"/>
        </w:rPr>
        <w:t>Notice Fine (£60-£120)</w:t>
      </w:r>
      <w:r>
        <w:rPr>
          <w:rFonts w:ascii="Century Gothic" w:hAnsi="Century Gothic" w:cs="Arial"/>
          <w:szCs w:val="24"/>
        </w:rPr>
        <w:t xml:space="preserve"> to be issued by the Local Authority.  The £60 Penalty Charge Notice will need to be paid in full separately by both parents within 21 days and will rise to £120 if paid between 22 and 28 days.  If the Penalty Charge Notice is not paid within 28 days, parents can be prosecuted under section 444, the Education Act 1996.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Children attending Sefton schools, including (name of school), are not allowed absence for holidays.  Any absence, other than for illness or emergency medical attention, will be coded as Unauthorised, (G) – Family holiday not agreed or (O) Unauthorised absence.</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Parents may choose to complete an ‘Exceptional Circumstances Form’ stating why they are removing their child during term time.  This is given to the Head teacher.  Only exceptional circumstances will be authorised.</w:t>
      </w:r>
    </w:p>
    <w:p>
      <w:pPr>
        <w:pStyle w:val="BodySefton"/>
        <w:spacing w:after="0"/>
        <w:rPr>
          <w:rFonts w:ascii="Century Gothic" w:hAnsi="Century Gothic" w:cs="Arial"/>
          <w:szCs w:val="24"/>
        </w:rPr>
      </w:pPr>
    </w:p>
    <w:p>
      <w:pPr>
        <w:pStyle w:val="BodySefton"/>
        <w:spacing w:after="0"/>
        <w:rPr>
          <w:rFonts w:ascii="Century Gothic" w:hAnsi="Century Gothic" w:cs="Arial"/>
          <w:b/>
          <w:bCs/>
          <w:szCs w:val="24"/>
        </w:rPr>
      </w:pPr>
      <w:r>
        <w:rPr>
          <w:rFonts w:ascii="Century Gothic" w:hAnsi="Century Gothic" w:cs="Arial"/>
          <w:szCs w:val="24"/>
        </w:rPr>
        <w:t xml:space="preserve">If an ‘exceptional circumstance form’ is rejected, then the absence; should the parent still proceed with the removal of their child during term time; is dealt with under the Sefton </w:t>
      </w:r>
      <w:r>
        <w:rPr>
          <w:rFonts w:ascii="Century Gothic" w:hAnsi="Century Gothic" w:cs="Arial"/>
          <w:b/>
          <w:bCs/>
          <w:szCs w:val="24"/>
        </w:rPr>
        <w:t>Council Code of Conduct for issuing a Penalty Charge Notice.</w:t>
      </w:r>
    </w:p>
    <w:p>
      <w:pPr>
        <w:pStyle w:val="BodySefton"/>
        <w:spacing w:after="0"/>
        <w:rPr>
          <w:rFonts w:ascii="Century Gothic" w:hAnsi="Century Gothic" w:cs="Arial"/>
          <w:szCs w:val="24"/>
        </w:rPr>
      </w:pPr>
    </w:p>
    <w:p>
      <w:pPr>
        <w:pStyle w:val="BodySefton"/>
        <w:spacing w:after="0"/>
        <w:rPr>
          <w:rFonts w:ascii="Century Gothic" w:hAnsi="Century Gothic" w:cs="Arial"/>
          <w:b/>
          <w:bCs/>
          <w:szCs w:val="24"/>
        </w:rPr>
      </w:pPr>
      <w:r>
        <w:rPr>
          <w:rFonts w:ascii="Century Gothic" w:hAnsi="Century Gothic" w:cs="Arial"/>
          <w:b/>
          <w:bCs/>
          <w:szCs w:val="24"/>
        </w:rPr>
        <w:t xml:space="preserve">It is important for parents / carers to note that the school will not authorise ANY leave of absence unless the school feels the circumstances are unavoidable.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The school reserves the right to either contact the parents/carers directly or make an immediate referral to social care or the police if the school feels a student is potentially at-risk while being taken out of school during term time.  </w:t>
      </w:r>
    </w:p>
    <w:p>
      <w:pPr>
        <w:autoSpaceDE w:val="0"/>
        <w:autoSpaceDN w:val="0"/>
        <w:adjustRightInd w:val="0"/>
        <w:spacing w:after="0" w:line="240" w:lineRule="auto"/>
        <w:rPr>
          <w:rFonts w:ascii="Century Gothic" w:hAnsi="Century Gothic" w:cs="Arial"/>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school will seek advice from the Local Authority if a student fails to return from an extended family holiday during term time and the school have made reasonable enquiries but cannot locate the student or their family.  </w:t>
      </w:r>
      <w:r>
        <w:rPr>
          <w:rFonts w:ascii="Century Gothic" w:hAnsi="Century Gothic" w:cs="Arial"/>
          <w:b/>
          <w:bCs/>
          <w:szCs w:val="24"/>
        </w:rPr>
        <w:t xml:space="preserve">This applies to leave of absence </w:t>
      </w:r>
      <w:r>
        <w:rPr>
          <w:rFonts w:ascii="Century Gothic" w:hAnsi="Century Gothic" w:cs="Arial"/>
          <w:b/>
          <w:bCs/>
          <w:szCs w:val="24"/>
        </w:rPr>
        <w:lastRenderedPageBreak/>
        <w:t>that are both authorised and unauthorised by the school.</w:t>
      </w:r>
      <w:r>
        <w:rPr>
          <w:rFonts w:ascii="Century Gothic" w:hAnsi="Century Gothic" w:cs="Arial"/>
          <w:szCs w:val="24"/>
        </w:rPr>
        <w:t xml:space="preserve">  As a result, school will invoke CME procedures.  The school may remove the student from roll under such circumstances, in consultation with the Local Authority.  </w:t>
      </w:r>
      <w:bookmarkStart w:id="8" w:name="_Hlk112962947"/>
    </w:p>
    <w:p>
      <w:pPr>
        <w:pStyle w:val="BodySefton"/>
        <w:spacing w:after="0"/>
        <w:rPr>
          <w:rFonts w:ascii="Century Gothic" w:hAnsi="Century Gothic" w:cs="Arial"/>
          <w:szCs w:val="24"/>
        </w:rPr>
      </w:pPr>
    </w:p>
    <w:p>
      <w:pPr>
        <w:pStyle w:val="BodySefton"/>
        <w:spacing w:after="0"/>
        <w:rPr>
          <w:rFonts w:ascii="Century Gothic" w:hAnsi="Century Gothic" w:cs="Arial"/>
          <w:b/>
          <w:bCs/>
          <w:szCs w:val="24"/>
        </w:rPr>
      </w:pPr>
      <w:r>
        <w:rPr>
          <w:rFonts w:ascii="Century Gothic" w:hAnsi="Century Gothic" w:cs="Arial"/>
          <w:b/>
          <w:szCs w:val="24"/>
        </w:rPr>
        <w:t xml:space="preserve">UNAUTHORISED ABSENCE FROM SCHOOL  </w:t>
      </w:r>
    </w:p>
    <w:bookmarkEnd w:id="8"/>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Unauthorised absence is where a school is not satisfied with the reasons given for the absence.  Such circumstances may include: </w:t>
      </w:r>
    </w:p>
    <w:p>
      <w:pPr>
        <w:autoSpaceDE w:val="0"/>
        <w:autoSpaceDN w:val="0"/>
        <w:adjustRightInd w:val="0"/>
        <w:spacing w:after="0" w:line="240" w:lineRule="auto"/>
        <w:rPr>
          <w:rFonts w:ascii="Century Gothic" w:hAnsi="Century Gothic" w:cs="Arial"/>
          <w:sz w:val="24"/>
          <w:szCs w:val="24"/>
        </w:rPr>
      </w:pPr>
    </w:p>
    <w:p>
      <w:pPr>
        <w:pStyle w:val="BulletSefton"/>
        <w:spacing w:after="0"/>
        <w:ind w:left="567" w:hanging="567"/>
        <w:rPr>
          <w:rFonts w:ascii="Century Gothic" w:hAnsi="Century Gothic" w:cs="Arial"/>
          <w:szCs w:val="24"/>
        </w:rPr>
      </w:pPr>
      <w:r>
        <w:rPr>
          <w:rFonts w:ascii="Century Gothic" w:hAnsi="Century Gothic" w:cs="Arial"/>
          <w:szCs w:val="24"/>
        </w:rPr>
        <w:t xml:space="preserve">A pupil not attending school to go shopping. </w:t>
      </w:r>
    </w:p>
    <w:p>
      <w:pPr>
        <w:pStyle w:val="BulletSefton"/>
        <w:spacing w:after="0"/>
        <w:ind w:left="567" w:hanging="567"/>
        <w:rPr>
          <w:rFonts w:ascii="Century Gothic" w:hAnsi="Century Gothic" w:cs="Arial"/>
          <w:szCs w:val="24"/>
        </w:rPr>
      </w:pPr>
      <w:r>
        <w:rPr>
          <w:rFonts w:ascii="Century Gothic" w:hAnsi="Century Gothic" w:cs="Arial"/>
          <w:szCs w:val="24"/>
        </w:rPr>
        <w:t>A pupil not attending school as it is their birthday or the birthday of a family member.</w:t>
      </w:r>
    </w:p>
    <w:p>
      <w:pPr>
        <w:pStyle w:val="BulletSefton"/>
        <w:spacing w:after="0"/>
        <w:ind w:left="567" w:hanging="567"/>
        <w:rPr>
          <w:rFonts w:ascii="Century Gothic" w:hAnsi="Century Gothic" w:cs="Arial"/>
          <w:szCs w:val="24"/>
        </w:rPr>
      </w:pPr>
      <w:r>
        <w:rPr>
          <w:rFonts w:ascii="Century Gothic" w:hAnsi="Century Gothic" w:cs="Arial"/>
          <w:szCs w:val="24"/>
        </w:rPr>
        <w:t xml:space="preserve">A pupil not attending school as the family have gone to the airport to meet a visiting relative. </w:t>
      </w:r>
    </w:p>
    <w:p>
      <w:pPr>
        <w:pStyle w:val="BulletSefton"/>
        <w:spacing w:after="0"/>
        <w:ind w:left="567" w:hanging="567"/>
        <w:rPr>
          <w:rFonts w:ascii="Century Gothic" w:hAnsi="Century Gothic" w:cs="Arial"/>
          <w:szCs w:val="24"/>
        </w:rPr>
      </w:pPr>
      <w:r>
        <w:rPr>
          <w:rFonts w:ascii="Century Gothic" w:hAnsi="Century Gothic" w:cs="Arial"/>
          <w:szCs w:val="24"/>
        </w:rPr>
        <w:t xml:space="preserve">A pupil not attending school due to attending a hospital appointment for another family member. </w:t>
      </w:r>
    </w:p>
    <w:p>
      <w:pPr>
        <w:pStyle w:val="BulletSefton"/>
        <w:spacing w:after="0"/>
        <w:ind w:left="567" w:hanging="567"/>
        <w:rPr>
          <w:rFonts w:ascii="Century Gothic" w:hAnsi="Century Gothic" w:cs="Arial"/>
          <w:szCs w:val="24"/>
        </w:rPr>
      </w:pPr>
      <w:r>
        <w:rPr>
          <w:rFonts w:ascii="Century Gothic" w:hAnsi="Century Gothic" w:cs="Arial"/>
          <w:szCs w:val="24"/>
        </w:rPr>
        <w:t xml:space="preserve">A pupil not attending school due to the fact the family returned late in the previous evening from a family holiday. </w:t>
      </w:r>
    </w:p>
    <w:p>
      <w:pPr>
        <w:pStyle w:val="BulletSefton"/>
        <w:spacing w:after="0"/>
        <w:ind w:left="567" w:hanging="567"/>
        <w:rPr>
          <w:rFonts w:ascii="Century Gothic" w:hAnsi="Century Gothic" w:cs="Arial"/>
          <w:szCs w:val="24"/>
        </w:rPr>
      </w:pPr>
      <w:r>
        <w:rPr>
          <w:rFonts w:ascii="Century Gothic" w:hAnsi="Century Gothic" w:cs="Arial"/>
          <w:szCs w:val="24"/>
        </w:rPr>
        <w:t>A pupil not attending school as they are looking for after younger siblings.</w:t>
      </w:r>
    </w:p>
    <w:p>
      <w:pPr>
        <w:pStyle w:val="BulletSefton"/>
        <w:spacing w:after="0"/>
        <w:ind w:left="567" w:hanging="567"/>
        <w:rPr>
          <w:rFonts w:ascii="Century Gothic" w:hAnsi="Century Gothic" w:cs="Arial"/>
          <w:szCs w:val="24"/>
        </w:rPr>
      </w:pPr>
      <w:r>
        <w:rPr>
          <w:rFonts w:ascii="Century Gothic" w:hAnsi="Century Gothic" w:cs="Arial"/>
          <w:szCs w:val="24"/>
        </w:rPr>
        <w:t xml:space="preserve">A pupil attends a medical appointment in the morning but then fails to return to school for afternoon lessons. </w:t>
      </w:r>
    </w:p>
    <w:p>
      <w:pPr>
        <w:autoSpaceDE w:val="0"/>
        <w:autoSpaceDN w:val="0"/>
        <w:adjustRightInd w:val="0"/>
        <w:spacing w:after="0" w:line="240" w:lineRule="auto"/>
        <w:rPr>
          <w:rFonts w:ascii="Century Gothic" w:hAnsi="Century Gothic" w:cs="Arial"/>
          <w:b/>
          <w:bCs/>
          <w:sz w:val="24"/>
          <w:szCs w:val="24"/>
        </w:rPr>
      </w:pPr>
    </w:p>
    <w:p>
      <w:pPr>
        <w:pStyle w:val="BodySefton"/>
        <w:spacing w:after="0"/>
        <w:rPr>
          <w:rFonts w:ascii="Century Gothic" w:hAnsi="Century Gothic" w:cs="Arial"/>
          <w:szCs w:val="24"/>
        </w:rPr>
      </w:pPr>
      <w:r>
        <w:rPr>
          <w:rFonts w:ascii="Century Gothic" w:hAnsi="Century Gothic" w:cs="Arial"/>
          <w:szCs w:val="24"/>
        </w:rPr>
        <w:t xml:space="preserve">Our school will always try to bring about an improvement in attendance through a support plan, however, we may request penalty charge notices to address unauthorised absence.  A minimum evidential requirement of ten (10) school sessions lost to unauthorised absence by any pupil in the current term </w:t>
      </w:r>
      <w:r>
        <w:rPr>
          <w:rFonts w:ascii="Century Gothic" w:hAnsi="Century Gothic" w:cs="Arial"/>
          <w:b/>
          <w:bCs/>
          <w:szCs w:val="24"/>
        </w:rPr>
        <w:t>and/or</w:t>
      </w:r>
      <w:r>
        <w:rPr>
          <w:rFonts w:ascii="Century Gothic" w:hAnsi="Century Gothic" w:cs="Arial"/>
          <w:szCs w:val="24"/>
        </w:rPr>
        <w:t xml:space="preserve"> eighteen (18) sessions lost to unauthorised absence over two consecutive terms will be required to trigger the process.</w:t>
      </w:r>
    </w:p>
    <w:p>
      <w:pPr>
        <w:autoSpaceDE w:val="0"/>
        <w:autoSpaceDN w:val="0"/>
        <w:adjustRightInd w:val="0"/>
        <w:spacing w:after="0" w:line="240" w:lineRule="auto"/>
        <w:rPr>
          <w:rFonts w:ascii="Century Gothic" w:hAnsi="Century Gothic" w:cs="Arial"/>
          <w:sz w:val="24"/>
          <w:szCs w:val="24"/>
        </w:rPr>
      </w:pPr>
    </w:p>
    <w:p>
      <w:pPr>
        <w:pStyle w:val="BodySefton"/>
        <w:spacing w:after="0"/>
        <w:rPr>
          <w:rFonts w:ascii="Century Gothic" w:hAnsi="Century Gothic" w:cs="Arial"/>
          <w:szCs w:val="24"/>
        </w:rPr>
      </w:pPr>
      <w:r>
        <w:rPr>
          <w:rFonts w:ascii="Century Gothic" w:hAnsi="Century Gothic" w:cs="Arial"/>
          <w:szCs w:val="24"/>
        </w:rPr>
        <w:t>The Local Authority will:</w:t>
      </w:r>
    </w:p>
    <w:p>
      <w:pPr>
        <w:pStyle w:val="BulletSefton"/>
        <w:spacing w:after="0"/>
        <w:ind w:left="567" w:hanging="567"/>
        <w:rPr>
          <w:rFonts w:ascii="Century Gothic" w:hAnsi="Century Gothic" w:cs="Arial"/>
          <w:szCs w:val="24"/>
        </w:rPr>
      </w:pPr>
      <w:r>
        <w:rPr>
          <w:rFonts w:ascii="Century Gothic" w:hAnsi="Century Gothic" w:cs="Arial"/>
          <w:szCs w:val="24"/>
        </w:rPr>
        <w:t>Issue a formal written warning to the parent/carer of the possibility of a penalty</w:t>
      </w:r>
    </w:p>
    <w:p>
      <w:pPr>
        <w:pStyle w:val="BulletSefton"/>
        <w:spacing w:after="0"/>
        <w:ind w:left="567" w:hanging="567"/>
        <w:rPr>
          <w:rFonts w:ascii="Century Gothic" w:hAnsi="Century Gothic" w:cs="Arial"/>
          <w:szCs w:val="24"/>
        </w:rPr>
      </w:pPr>
      <w:r>
        <w:rPr>
          <w:rFonts w:ascii="Century Gothic" w:hAnsi="Century Gothic" w:cs="Arial"/>
          <w:szCs w:val="24"/>
        </w:rPr>
        <w:t>notice being issued.</w:t>
      </w:r>
    </w:p>
    <w:p>
      <w:pPr>
        <w:pStyle w:val="BulletSefton"/>
        <w:spacing w:after="0"/>
        <w:ind w:left="567" w:hanging="567"/>
        <w:rPr>
          <w:rFonts w:ascii="Century Gothic" w:hAnsi="Century Gothic" w:cs="Arial"/>
          <w:szCs w:val="24"/>
        </w:rPr>
      </w:pPr>
      <w:r>
        <w:rPr>
          <w:rFonts w:ascii="Century Gothic" w:hAnsi="Century Gothic" w:cs="Arial"/>
          <w:szCs w:val="24"/>
        </w:rPr>
        <w:t>In the same letter, set a period of 15 school days within which the pupil must have no unauthorised absence.</w:t>
      </w:r>
    </w:p>
    <w:p>
      <w:pPr>
        <w:pStyle w:val="BulletSefton"/>
        <w:spacing w:after="0"/>
        <w:ind w:left="567" w:hanging="567"/>
        <w:rPr>
          <w:rFonts w:ascii="Century Gothic" w:hAnsi="Century Gothic" w:cs="Arial"/>
          <w:szCs w:val="24"/>
        </w:rPr>
      </w:pPr>
      <w:r>
        <w:rPr>
          <w:rFonts w:ascii="Century Gothic" w:hAnsi="Century Gothic" w:cs="Arial"/>
          <w:szCs w:val="24"/>
        </w:rPr>
        <w:t>Issue a penalty charge notice through the post at the end of the 15-day period if the</w:t>
      </w:r>
    </w:p>
    <w:p>
      <w:pPr>
        <w:pStyle w:val="BulletSefton"/>
        <w:spacing w:after="0"/>
        <w:ind w:left="567" w:hanging="567"/>
        <w:rPr>
          <w:rFonts w:ascii="Century Gothic" w:hAnsi="Century Gothic" w:cs="Arial"/>
          <w:szCs w:val="24"/>
        </w:rPr>
      </w:pPr>
      <w:r>
        <w:rPr>
          <w:rFonts w:ascii="Century Gothic" w:hAnsi="Century Gothic" w:cs="Arial"/>
          <w:szCs w:val="24"/>
        </w:rPr>
        <w:t>required level of improvement has not been achieved.</w:t>
      </w:r>
    </w:p>
    <w:p>
      <w:pPr>
        <w:pStyle w:val="BulletSefton"/>
        <w:numPr>
          <w:ilvl w:val="0"/>
          <w:numId w:val="0"/>
        </w:numPr>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9" w:name="_Hlk112963045"/>
      <w:r>
        <w:rPr>
          <w:rFonts w:ascii="Century Gothic" w:hAnsi="Century Gothic" w:cs="Arial"/>
          <w:b/>
          <w:bCs w:val="0"/>
          <w:color w:val="auto"/>
          <w:sz w:val="24"/>
          <w:szCs w:val="24"/>
        </w:rPr>
        <w:t xml:space="preserve">LOCAL AUTHORITY SCHOOL ATTENDANCE PANEL  15% unauthorised absence </w:t>
      </w:r>
    </w:p>
    <w:bookmarkEnd w:id="9"/>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Sefton"/>
        <w:spacing w:before="0" w:after="0" w:afterAutospacing="0"/>
        <w:rPr>
          <w:rFonts w:ascii="Century Gothic" w:hAnsi="Century Gothic" w:cs="Arial"/>
          <w:color w:val="auto"/>
          <w:sz w:val="24"/>
          <w:szCs w:val="24"/>
        </w:rPr>
      </w:pPr>
      <w:r>
        <w:rPr>
          <w:rFonts w:ascii="Century Gothic" w:hAnsi="Century Gothic" w:cs="Arial"/>
          <w:color w:val="auto"/>
          <w:sz w:val="24"/>
          <w:szCs w:val="24"/>
        </w:rPr>
        <w:t xml:space="preserve">Our school may refer pupils who have 15% unauthorised absence to the School Attendance Panel when there has been no improvement in attendance through interventions, we have put into place including an attendance support/action plan/early help plan.  </w:t>
      </w:r>
    </w:p>
    <w:p>
      <w:pPr>
        <w:pStyle w:val="Heading2Sefton"/>
        <w:spacing w:before="0" w:after="0" w:afterAutospacing="0"/>
        <w:rPr>
          <w:rFonts w:ascii="Century Gothic" w:hAnsi="Century Gothic" w:cs="Arial"/>
          <w:color w:val="auto"/>
          <w:sz w:val="24"/>
          <w:szCs w:val="24"/>
        </w:rPr>
      </w:pPr>
    </w:p>
    <w:p>
      <w:pPr>
        <w:pStyle w:val="Heading2Sefton"/>
        <w:spacing w:before="0" w:after="0" w:afterAutospacing="0"/>
        <w:rPr>
          <w:rFonts w:ascii="Century Gothic" w:hAnsi="Century Gothic" w:cs="Arial"/>
          <w:b/>
          <w:bCs w:val="0"/>
          <w:color w:val="auto"/>
          <w:sz w:val="24"/>
          <w:szCs w:val="24"/>
        </w:rPr>
      </w:pPr>
      <w:bookmarkStart w:id="10" w:name="_Hlk113207453"/>
      <w:r>
        <w:rPr>
          <w:rFonts w:ascii="Century Gothic" w:hAnsi="Century Gothic" w:cs="Arial"/>
          <w:b/>
          <w:bCs w:val="0"/>
          <w:color w:val="auto"/>
          <w:sz w:val="24"/>
          <w:szCs w:val="24"/>
        </w:rPr>
        <w:t xml:space="preserve">What is the purpose of the School Attendance Panel Meeting? </w:t>
      </w:r>
    </w:p>
    <w:p>
      <w:pPr>
        <w:pStyle w:val="Heading2Sefton"/>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purpose of the School Attendance Panel meeting is for you and your child to meet with representatives from the Local Authority to identify the reasons for absence and to work together to improve attendance. </w:t>
      </w:r>
    </w:p>
    <w:p>
      <w:pPr>
        <w:pStyle w:val="BodySefton"/>
        <w:spacing w:after="0"/>
        <w:rPr>
          <w:rFonts w:ascii="Century Gothic" w:hAnsi="Century Gothic" w:cs="Arial"/>
          <w:szCs w:val="24"/>
        </w:rPr>
      </w:pPr>
    </w:p>
    <w:p>
      <w:pPr>
        <w:pStyle w:val="Heading2Sefton"/>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 xml:space="preserve">What will happen at the School Attendance Panel Meeting? </w:t>
      </w:r>
    </w:p>
    <w:p>
      <w:pPr>
        <w:pStyle w:val="Heading2Sefton"/>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The reasons for absence will be identified and different strategies to improve attendance </w:t>
      </w:r>
      <w:r>
        <w:rPr>
          <w:rFonts w:ascii="Century Gothic" w:hAnsi="Century Gothic" w:cs="Arial"/>
          <w:szCs w:val="24"/>
        </w:rPr>
        <w:lastRenderedPageBreak/>
        <w:t xml:space="preserve">will be considered: </w:t>
      </w:r>
    </w:p>
    <w:p>
      <w:pPr>
        <w:pStyle w:val="BodySefton"/>
        <w:spacing w:after="0"/>
        <w:rPr>
          <w:rFonts w:ascii="Century Gothic" w:hAnsi="Century Gothic" w:cs="Arial"/>
          <w:szCs w:val="24"/>
        </w:rPr>
      </w:pPr>
    </w:p>
    <w:p>
      <w:pPr>
        <w:pStyle w:val="BulletSefton"/>
        <w:spacing w:after="0"/>
        <w:ind w:left="567" w:hanging="567"/>
        <w:rPr>
          <w:rFonts w:ascii="Century Gothic" w:hAnsi="Century Gothic" w:cs="Arial"/>
          <w:szCs w:val="24"/>
        </w:rPr>
      </w:pPr>
      <w:r>
        <w:rPr>
          <w:rFonts w:ascii="Century Gothic" w:hAnsi="Century Gothic" w:cs="Arial"/>
          <w:szCs w:val="24"/>
        </w:rPr>
        <w:t>A parenting contract will be agreed.</w:t>
      </w:r>
    </w:p>
    <w:p>
      <w:pPr>
        <w:pStyle w:val="BulletSefton"/>
        <w:spacing w:after="0"/>
        <w:ind w:left="567" w:hanging="567"/>
        <w:rPr>
          <w:rFonts w:ascii="Century Gothic" w:hAnsi="Century Gothic" w:cs="Arial"/>
          <w:szCs w:val="24"/>
        </w:rPr>
      </w:pPr>
      <w:r>
        <w:rPr>
          <w:rFonts w:ascii="Century Gothic" w:hAnsi="Century Gothic" w:cs="Arial"/>
          <w:szCs w:val="24"/>
        </w:rPr>
        <w:t xml:space="preserve">An attendance target date for improvement will be set. </w:t>
      </w:r>
    </w:p>
    <w:p>
      <w:pPr>
        <w:pStyle w:val="BulletSefton"/>
        <w:spacing w:after="0"/>
        <w:ind w:left="567" w:hanging="567"/>
        <w:rPr>
          <w:rFonts w:ascii="Century Gothic" w:hAnsi="Century Gothic" w:cs="Arial"/>
          <w:szCs w:val="24"/>
        </w:rPr>
      </w:pPr>
      <w:r>
        <w:rPr>
          <w:rFonts w:ascii="Century Gothic" w:hAnsi="Century Gothic" w:cs="Arial"/>
          <w:szCs w:val="24"/>
        </w:rPr>
        <w:t xml:space="preserve">The student’s attendance will then be closely monitored for a period of 8 school weeks. </w:t>
      </w:r>
    </w:p>
    <w:p>
      <w:pPr>
        <w:pStyle w:val="Default"/>
        <w:rPr>
          <w:rFonts w:ascii="Century Gothic" w:hAnsi="Century Gothic" w:cs="Arial"/>
          <w:color w:val="auto"/>
        </w:rPr>
      </w:pPr>
    </w:p>
    <w:p>
      <w:pPr>
        <w:pStyle w:val="BodySefton"/>
        <w:spacing w:after="0"/>
        <w:rPr>
          <w:rFonts w:ascii="Century Gothic" w:hAnsi="Century Gothic" w:cs="Arial"/>
          <w:szCs w:val="24"/>
        </w:rPr>
      </w:pPr>
      <w:r>
        <w:rPr>
          <w:rFonts w:ascii="Century Gothic" w:hAnsi="Century Gothic" w:cs="Arial"/>
          <w:szCs w:val="24"/>
        </w:rPr>
        <w:t>If the parent fails to attend without reasonable justification this could result in a Penalty Charge Notice being issued to parents/carers or court proceedings under the ‘Single Justice’ process.  Under section 444, a Penalty Charge Notice will be issued for £60 to parents. This will be issued to both parents even if one of the parents does not live with the student. Each parent will have 21 days to make payment. This will rise to £120 if the initial fine is paid between 22 and 28 days. The payment must be made directly to the Local Authority.  There is no right of appeal by parents against the penalty charge notice.  Failure to pay the Penalty Charge Notice Fine will result in further legal action being taken by the courts, with the maximum fine currently £2,500 or three months in prison.</w:t>
      </w:r>
    </w:p>
    <w:p>
      <w:pPr>
        <w:pStyle w:val="BodySefton"/>
        <w:spacing w:after="0"/>
        <w:rPr>
          <w:rFonts w:ascii="Century Gothic" w:hAnsi="Century Gothic" w:cs="Arial"/>
          <w:szCs w:val="24"/>
        </w:rPr>
      </w:pPr>
      <w:r>
        <w:rPr>
          <w:rFonts w:ascii="Century Gothic" w:hAnsi="Century Gothic" w:cs="Arial"/>
          <w:szCs w:val="24"/>
        </w:rPr>
        <w:t xml:space="preserve">  </w:t>
      </w:r>
    </w:p>
    <w:p>
      <w:pPr>
        <w:pStyle w:val="Heading2Sefton"/>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 xml:space="preserve">What happens next? </w:t>
      </w:r>
    </w:p>
    <w:p>
      <w:pPr>
        <w:pStyle w:val="Heading2Sefton"/>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 xml:space="preserve">Whilst the intention of the School Attendance Panel meeting is that the attendance will improve, if the attendance deteriorates by the target review date the Local Authority may recommend legal action is taken.  This could include a fixed penalty notice being issued, prosecution in the Magistrates’ Court, Education Supervision Orders or Parenting Orders. </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b/>
          <w:bCs/>
          <w:szCs w:val="24"/>
        </w:rPr>
        <w:t>Issuing Penalty Charge Notices:</w:t>
      </w:r>
      <w:r>
        <w:rPr>
          <w:rFonts w:ascii="Century Gothic" w:hAnsi="Century Gothic" w:cs="Arial"/>
          <w:szCs w:val="24"/>
        </w:rPr>
        <w:t xml:space="preserve"> Each parent receives a penalty charge notice for each child who has unauthorised absence.  The penalty is £60 or £120 depending on how soon payment is made.  So, if there are two parents and two children the total penalties could be up to £480.  Failure to pay the penalty charge notices in Sefton may result in prosecution.</w:t>
      </w:r>
    </w:p>
    <w:p>
      <w:pPr>
        <w:pStyle w:val="BodySefton"/>
        <w:spacing w:after="0"/>
        <w:rPr>
          <w:rFonts w:ascii="Century Gothic" w:hAnsi="Century Gothic" w:cs="Arial"/>
          <w:b/>
          <w:bCs/>
          <w:szCs w:val="24"/>
        </w:rPr>
      </w:pPr>
    </w:p>
    <w:p>
      <w:pPr>
        <w:pStyle w:val="BodySefton"/>
        <w:spacing w:after="0"/>
        <w:rPr>
          <w:rFonts w:ascii="Century Gothic" w:hAnsi="Century Gothic" w:cs="Arial"/>
          <w:szCs w:val="24"/>
        </w:rPr>
      </w:pPr>
      <w:r>
        <w:rPr>
          <w:rFonts w:ascii="Century Gothic" w:hAnsi="Century Gothic" w:cs="Arial"/>
          <w:b/>
          <w:bCs/>
          <w:szCs w:val="24"/>
        </w:rPr>
        <w:t>Taking parents to court for unauthorised absence:</w:t>
      </w:r>
      <w:r>
        <w:rPr>
          <w:rFonts w:ascii="Century Gothic" w:hAnsi="Century Gothic" w:cs="Arial"/>
          <w:szCs w:val="24"/>
        </w:rPr>
        <w:t xml:space="preserve"> Education Act 1996 Section 444(1) - court can fine each parent up to £1000 per child, order payment of prosecution costs and/or impose a Parenting Order.</w:t>
      </w:r>
    </w:p>
    <w:p>
      <w:pPr>
        <w:pStyle w:val="BodySefton"/>
        <w:spacing w:after="0"/>
        <w:rPr>
          <w:rFonts w:ascii="Century Gothic" w:hAnsi="Century Gothic" w:cs="Arial"/>
          <w:b/>
          <w:bCs/>
          <w:szCs w:val="24"/>
        </w:rPr>
      </w:pPr>
    </w:p>
    <w:p>
      <w:pPr>
        <w:pStyle w:val="BodySefton"/>
        <w:spacing w:after="0"/>
        <w:rPr>
          <w:rFonts w:ascii="Century Gothic" w:hAnsi="Century Gothic" w:cs="Arial"/>
          <w:szCs w:val="24"/>
        </w:rPr>
      </w:pPr>
      <w:r>
        <w:rPr>
          <w:rFonts w:ascii="Century Gothic" w:hAnsi="Century Gothic" w:cs="Arial"/>
          <w:b/>
          <w:bCs/>
          <w:szCs w:val="24"/>
        </w:rPr>
        <w:t>Taking parents to court for persistent unauthorised absence:</w:t>
      </w:r>
      <w:r>
        <w:rPr>
          <w:rFonts w:ascii="Century Gothic" w:hAnsi="Century Gothic" w:cs="Arial"/>
          <w:szCs w:val="24"/>
        </w:rPr>
        <w:t xml:space="preserve"> Education Act 1996 Section 444(1A) - court can fine each parent up to £2,500 per child, order payment of the prosecution costs, impose a Parenting Order and/or sentence you to a period of imprisonment of up to 3 months.</w:t>
      </w:r>
    </w:p>
    <w:p>
      <w:pPr>
        <w:autoSpaceDE w:val="0"/>
        <w:autoSpaceDN w:val="0"/>
        <w:adjustRightInd w:val="0"/>
        <w:spacing w:after="0" w:line="240" w:lineRule="auto"/>
        <w:rPr>
          <w:rFonts w:ascii="Century Gothic" w:hAnsi="Century Gothic" w:cs="Arial"/>
          <w:sz w:val="24"/>
          <w:szCs w:val="24"/>
        </w:rPr>
      </w:pPr>
    </w:p>
    <w:p>
      <w:pPr>
        <w:pStyle w:val="BodySefton"/>
        <w:spacing w:after="0"/>
        <w:rPr>
          <w:rFonts w:ascii="Century Gothic" w:hAnsi="Century Gothic" w:cs="Arial"/>
          <w:szCs w:val="24"/>
        </w:rPr>
      </w:pPr>
      <w:r>
        <w:rPr>
          <w:rFonts w:ascii="Century Gothic" w:hAnsi="Century Gothic" w:cs="Arial"/>
          <w:szCs w:val="24"/>
        </w:rPr>
        <w:t xml:space="preserve">Under the 1989 Children Act the Local Authority has the power to issue an </w:t>
      </w:r>
      <w:r>
        <w:rPr>
          <w:rFonts w:ascii="Century Gothic" w:hAnsi="Century Gothic" w:cs="Arial"/>
          <w:b/>
          <w:bCs/>
          <w:szCs w:val="24"/>
        </w:rPr>
        <w:t>Education Supervision Order</w:t>
      </w:r>
      <w:r>
        <w:rPr>
          <w:rFonts w:ascii="Century Gothic" w:hAnsi="Century Gothic" w:cs="Arial"/>
          <w:szCs w:val="24"/>
        </w:rPr>
        <w:t xml:space="preserve"> (ESO) and place a child under their supervision on the grounds that the child is not being ‘properly educated’ and is in danger of ‘significant harm’.  The Local Authority can issue an order if the child is persistently absent from school.  The Local Authority appointed ‘Supervisor’ can give ‘directions’ to the parents on how the child should be educated and work with the parent to ensure the child attends school regularly. </w:t>
      </w:r>
    </w:p>
    <w:bookmarkEnd w:id="10"/>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Under the 2003 Anti-Social Behaviour Act, if a student continues to have attendance issues after a parent has been convicted, the courts can also issue a </w:t>
      </w:r>
      <w:r>
        <w:rPr>
          <w:rFonts w:ascii="Century Gothic" w:hAnsi="Century Gothic" w:cs="Arial"/>
          <w:b/>
          <w:bCs/>
          <w:szCs w:val="24"/>
        </w:rPr>
        <w:t>Parenting Order</w:t>
      </w:r>
      <w:r>
        <w:rPr>
          <w:rFonts w:ascii="Century Gothic" w:hAnsi="Century Gothic" w:cs="Arial"/>
          <w:szCs w:val="24"/>
        </w:rPr>
        <w:t xml:space="preserve">. This legally requires the parents to participate in a programme of parenting support and counselling.  If the unauthorised absence continues, a new case will be brought against </w:t>
      </w:r>
      <w:r>
        <w:rPr>
          <w:rFonts w:ascii="Century Gothic" w:hAnsi="Century Gothic" w:cs="Arial"/>
          <w:szCs w:val="24"/>
        </w:rPr>
        <w:lastRenderedPageBreak/>
        <w:t xml:space="preserve">the parent/s but previous parental failure to engage with the school and Local Authority can be cited. </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1" w:name="_Hlk112963144"/>
      <w:r>
        <w:rPr>
          <w:rFonts w:ascii="Century Gothic" w:hAnsi="Century Gothic" w:cs="Arial"/>
          <w:b/>
          <w:bCs w:val="0"/>
          <w:color w:val="auto"/>
          <w:sz w:val="24"/>
          <w:szCs w:val="24"/>
        </w:rPr>
        <w:t xml:space="preserve">PUNCTUALITY </w:t>
      </w:r>
    </w:p>
    <w:bookmarkEnd w:id="11"/>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As you may be aware, the law treats some persistent lateness in the same way as irregular attendance and parents may be prosecuted by the Local Authority if late arrival is not resolved.</w:t>
      </w:r>
    </w:p>
    <w:p>
      <w:pPr>
        <w:autoSpaceDE w:val="0"/>
        <w:autoSpaceDN w:val="0"/>
        <w:adjustRightInd w:val="0"/>
        <w:spacing w:after="0" w:line="240" w:lineRule="auto"/>
        <w:rPr>
          <w:rFonts w:ascii="Century Gothic" w:hAnsi="Century Gothic" w:cs="Arial"/>
          <w:b/>
          <w:sz w:val="24"/>
          <w:szCs w:val="24"/>
        </w:rPr>
      </w:pPr>
    </w:p>
    <w:p>
      <w:pPr>
        <w:pStyle w:val="BodySefton"/>
        <w:spacing w:after="0"/>
        <w:rPr>
          <w:rFonts w:ascii="Century Gothic" w:hAnsi="Century Gothic" w:cs="Arial"/>
          <w:b/>
          <w:bCs/>
          <w:szCs w:val="24"/>
        </w:rPr>
      </w:pPr>
      <w:r>
        <w:rPr>
          <w:rFonts w:ascii="Century Gothic" w:hAnsi="Century Gothic" w:cs="Arial"/>
          <w:b/>
          <w:bCs/>
          <w:szCs w:val="24"/>
        </w:rPr>
        <w:t>Poor punctuality can lead to your child:</w:t>
      </w:r>
    </w:p>
    <w:p>
      <w:pPr>
        <w:pStyle w:val="BulletSefton"/>
        <w:spacing w:after="0"/>
        <w:ind w:left="567" w:hanging="567"/>
        <w:rPr>
          <w:rFonts w:ascii="Century Gothic" w:hAnsi="Century Gothic" w:cs="Arial"/>
          <w:szCs w:val="24"/>
        </w:rPr>
      </w:pPr>
      <w:r>
        <w:rPr>
          <w:rFonts w:ascii="Century Gothic" w:hAnsi="Century Gothic" w:cs="Arial"/>
          <w:szCs w:val="24"/>
        </w:rPr>
        <w:t>Feeling embarrassed in front of their friends.</w:t>
      </w:r>
    </w:p>
    <w:p>
      <w:pPr>
        <w:pStyle w:val="BulletSefton"/>
        <w:spacing w:after="0"/>
        <w:ind w:left="567" w:hanging="567"/>
        <w:rPr>
          <w:rFonts w:ascii="Century Gothic" w:hAnsi="Century Gothic" w:cs="Arial"/>
          <w:szCs w:val="24"/>
        </w:rPr>
      </w:pPr>
      <w:r>
        <w:rPr>
          <w:rFonts w:ascii="Century Gothic" w:hAnsi="Century Gothic" w:cs="Arial"/>
          <w:szCs w:val="24"/>
        </w:rPr>
        <w:t>Missing the beginning of vital lessons.</w:t>
      </w:r>
    </w:p>
    <w:p>
      <w:pPr>
        <w:pStyle w:val="BulletSefton"/>
        <w:spacing w:after="0"/>
        <w:ind w:left="567" w:hanging="567"/>
        <w:rPr>
          <w:rFonts w:ascii="Century Gothic" w:hAnsi="Century Gothic" w:cs="Arial"/>
          <w:szCs w:val="24"/>
        </w:rPr>
      </w:pPr>
      <w:r>
        <w:rPr>
          <w:rFonts w:ascii="Century Gothic" w:hAnsi="Century Gothic" w:cs="Arial"/>
          <w:szCs w:val="24"/>
        </w:rPr>
        <w:t>Missing important instructions for the rest of the school day.</w:t>
      </w:r>
    </w:p>
    <w:p>
      <w:pPr>
        <w:pStyle w:val="BulletSefton"/>
        <w:spacing w:after="0"/>
        <w:ind w:left="567" w:hanging="567"/>
        <w:rPr>
          <w:rFonts w:ascii="Century Gothic" w:hAnsi="Century Gothic" w:cs="Arial"/>
          <w:szCs w:val="24"/>
        </w:rPr>
      </w:pPr>
      <w:r>
        <w:rPr>
          <w:rFonts w:ascii="Century Gothic" w:hAnsi="Century Gothic" w:cs="Arial"/>
          <w:szCs w:val="24"/>
        </w:rPr>
        <w:t>Learning bad habits which could affect their employability in the future.</w:t>
      </w:r>
    </w:p>
    <w:p>
      <w:pPr>
        <w:autoSpaceDE w:val="0"/>
        <w:autoSpaceDN w:val="0"/>
        <w:adjustRightInd w:val="0"/>
        <w:spacing w:after="0" w:line="240" w:lineRule="auto"/>
        <w:rPr>
          <w:rFonts w:ascii="Century Gothic" w:hAnsi="Century Gothic" w:cs="Arial"/>
          <w:b/>
          <w:bCs/>
          <w:sz w:val="24"/>
          <w:szCs w:val="24"/>
        </w:rPr>
      </w:pPr>
    </w:p>
    <w:p>
      <w:pPr>
        <w:autoSpaceDE w:val="0"/>
        <w:autoSpaceDN w:val="0"/>
        <w:adjustRightInd w:val="0"/>
        <w:spacing w:after="0" w:line="240" w:lineRule="auto"/>
        <w:rPr>
          <w:rFonts w:ascii="Century Gothic" w:hAnsi="Century Gothic" w:cs="Arial"/>
          <w:b/>
          <w:bCs/>
          <w:sz w:val="24"/>
          <w:szCs w:val="24"/>
        </w:rPr>
      </w:pPr>
      <w:r>
        <w:rPr>
          <w:rFonts w:ascii="Century Gothic" w:hAnsi="Century Gothic" w:cs="Arial"/>
          <w:b/>
          <w:bCs/>
          <w:sz w:val="24"/>
          <w:szCs w:val="24"/>
        </w:rPr>
        <w:t xml:space="preserve"> </w:t>
      </w: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1"/>
        <w:gridCol w:w="4621"/>
      </w:tblGrid>
      <w:tr>
        <w:trPr>
          <w:trHeight w:val="441"/>
        </w:trPr>
        <w:tc>
          <w:tcPr>
            <w:tcW w:w="4621" w:type="dxa"/>
          </w:tcPr>
          <w:p>
            <w:pPr>
              <w:pStyle w:val="BodySefton"/>
              <w:spacing w:after="0"/>
              <w:rPr>
                <w:rFonts w:ascii="Century Gothic" w:hAnsi="Century Gothic" w:cs="Arial"/>
                <w:b/>
                <w:bCs/>
                <w:szCs w:val="24"/>
              </w:rPr>
            </w:pPr>
            <w:r>
              <w:rPr>
                <w:rFonts w:ascii="Century Gothic" w:hAnsi="Century Gothic" w:cs="Arial"/>
                <w:b/>
                <w:bCs/>
                <w:szCs w:val="24"/>
              </w:rPr>
              <w:t xml:space="preserve">Minutes late per day during the school year </w:t>
            </w:r>
          </w:p>
        </w:tc>
        <w:tc>
          <w:tcPr>
            <w:tcW w:w="4621" w:type="dxa"/>
          </w:tcPr>
          <w:p>
            <w:pPr>
              <w:pStyle w:val="BodySefton"/>
              <w:spacing w:after="0"/>
              <w:rPr>
                <w:rFonts w:ascii="Century Gothic" w:hAnsi="Century Gothic" w:cs="Arial"/>
                <w:b/>
                <w:bCs/>
                <w:szCs w:val="24"/>
              </w:rPr>
            </w:pPr>
            <w:r>
              <w:rPr>
                <w:rFonts w:ascii="Century Gothic" w:hAnsi="Century Gothic" w:cs="Arial"/>
                <w:b/>
                <w:bCs/>
                <w:szCs w:val="24"/>
              </w:rPr>
              <w:t xml:space="preserve">Equal days’ worth of teaching lost in a year </w:t>
            </w:r>
          </w:p>
        </w:tc>
      </w:tr>
      <w:tr>
        <w:trPr>
          <w:trHeight w:val="308"/>
        </w:trPr>
        <w:tc>
          <w:tcPr>
            <w:tcW w:w="4621" w:type="dxa"/>
          </w:tcPr>
          <w:p>
            <w:pPr>
              <w:pStyle w:val="BodySefton"/>
              <w:spacing w:after="0"/>
              <w:rPr>
                <w:rFonts w:ascii="Century Gothic" w:hAnsi="Century Gothic" w:cs="Arial"/>
                <w:szCs w:val="24"/>
              </w:rPr>
            </w:pPr>
            <w:r>
              <w:rPr>
                <w:rFonts w:ascii="Century Gothic" w:hAnsi="Century Gothic" w:cs="Arial"/>
                <w:szCs w:val="24"/>
              </w:rPr>
              <w:t>5 minutes</w:t>
            </w:r>
          </w:p>
        </w:tc>
        <w:tc>
          <w:tcPr>
            <w:tcW w:w="4621" w:type="dxa"/>
          </w:tcPr>
          <w:p>
            <w:pPr>
              <w:pStyle w:val="BodySefton"/>
              <w:spacing w:after="0"/>
              <w:rPr>
                <w:rFonts w:ascii="Century Gothic" w:hAnsi="Century Gothic" w:cs="Arial"/>
                <w:szCs w:val="24"/>
              </w:rPr>
            </w:pPr>
            <w:r>
              <w:rPr>
                <w:rFonts w:ascii="Century Gothic" w:hAnsi="Century Gothic" w:cs="Arial"/>
                <w:szCs w:val="24"/>
              </w:rPr>
              <w:t>3.4 days</w:t>
            </w:r>
          </w:p>
        </w:tc>
      </w:tr>
      <w:tr>
        <w:tc>
          <w:tcPr>
            <w:tcW w:w="4621" w:type="dxa"/>
          </w:tcPr>
          <w:p>
            <w:pPr>
              <w:pStyle w:val="BodySefton"/>
              <w:spacing w:after="0"/>
              <w:rPr>
                <w:rFonts w:ascii="Century Gothic" w:hAnsi="Century Gothic" w:cs="Arial"/>
                <w:szCs w:val="24"/>
              </w:rPr>
            </w:pPr>
            <w:r>
              <w:rPr>
                <w:rFonts w:ascii="Century Gothic" w:hAnsi="Century Gothic" w:cs="Arial"/>
                <w:szCs w:val="24"/>
              </w:rPr>
              <w:t>10 minutes</w:t>
            </w:r>
          </w:p>
        </w:tc>
        <w:tc>
          <w:tcPr>
            <w:tcW w:w="4621" w:type="dxa"/>
          </w:tcPr>
          <w:p>
            <w:pPr>
              <w:pStyle w:val="BodySefton"/>
              <w:spacing w:after="0"/>
              <w:rPr>
                <w:rFonts w:ascii="Century Gothic" w:hAnsi="Century Gothic" w:cs="Arial"/>
                <w:szCs w:val="24"/>
              </w:rPr>
            </w:pPr>
            <w:r>
              <w:rPr>
                <w:rFonts w:ascii="Century Gothic" w:hAnsi="Century Gothic" w:cs="Arial"/>
                <w:szCs w:val="24"/>
              </w:rPr>
              <w:t>6.9 days</w:t>
            </w:r>
          </w:p>
        </w:tc>
      </w:tr>
      <w:tr>
        <w:tc>
          <w:tcPr>
            <w:tcW w:w="4621" w:type="dxa"/>
          </w:tcPr>
          <w:p>
            <w:pPr>
              <w:pStyle w:val="BodySefton"/>
              <w:spacing w:after="0"/>
              <w:rPr>
                <w:rFonts w:ascii="Century Gothic" w:hAnsi="Century Gothic" w:cs="Arial"/>
                <w:szCs w:val="24"/>
              </w:rPr>
            </w:pPr>
            <w:r>
              <w:rPr>
                <w:rFonts w:ascii="Century Gothic" w:hAnsi="Century Gothic" w:cs="Arial"/>
                <w:szCs w:val="24"/>
              </w:rPr>
              <w:t>15 minutes</w:t>
            </w:r>
          </w:p>
        </w:tc>
        <w:tc>
          <w:tcPr>
            <w:tcW w:w="4621" w:type="dxa"/>
          </w:tcPr>
          <w:p>
            <w:pPr>
              <w:pStyle w:val="BodySefton"/>
              <w:spacing w:after="0"/>
              <w:rPr>
                <w:rFonts w:ascii="Century Gothic" w:hAnsi="Century Gothic" w:cs="Arial"/>
                <w:szCs w:val="24"/>
              </w:rPr>
            </w:pPr>
            <w:r>
              <w:rPr>
                <w:rFonts w:ascii="Century Gothic" w:hAnsi="Century Gothic" w:cs="Arial"/>
                <w:szCs w:val="24"/>
              </w:rPr>
              <w:t>10.3 days</w:t>
            </w:r>
          </w:p>
        </w:tc>
      </w:tr>
      <w:tr>
        <w:tc>
          <w:tcPr>
            <w:tcW w:w="4621" w:type="dxa"/>
          </w:tcPr>
          <w:p>
            <w:pPr>
              <w:pStyle w:val="BodySefton"/>
              <w:spacing w:after="0"/>
              <w:rPr>
                <w:rFonts w:ascii="Century Gothic" w:hAnsi="Century Gothic" w:cs="Arial"/>
                <w:szCs w:val="24"/>
              </w:rPr>
            </w:pPr>
            <w:r>
              <w:rPr>
                <w:rFonts w:ascii="Century Gothic" w:hAnsi="Century Gothic" w:cs="Arial"/>
                <w:szCs w:val="24"/>
              </w:rPr>
              <w:t>20 minutes</w:t>
            </w:r>
          </w:p>
        </w:tc>
        <w:tc>
          <w:tcPr>
            <w:tcW w:w="4621" w:type="dxa"/>
          </w:tcPr>
          <w:p>
            <w:pPr>
              <w:pStyle w:val="BodySefton"/>
              <w:spacing w:after="0"/>
              <w:rPr>
                <w:rFonts w:ascii="Century Gothic" w:hAnsi="Century Gothic" w:cs="Arial"/>
                <w:szCs w:val="24"/>
              </w:rPr>
            </w:pPr>
            <w:r>
              <w:rPr>
                <w:rFonts w:ascii="Century Gothic" w:hAnsi="Century Gothic" w:cs="Arial"/>
                <w:szCs w:val="24"/>
              </w:rPr>
              <w:t>13.8 days</w:t>
            </w:r>
          </w:p>
        </w:tc>
      </w:tr>
      <w:tr>
        <w:tc>
          <w:tcPr>
            <w:tcW w:w="4621" w:type="dxa"/>
          </w:tcPr>
          <w:p>
            <w:pPr>
              <w:pStyle w:val="BodySefton"/>
              <w:spacing w:after="0"/>
              <w:rPr>
                <w:rFonts w:ascii="Century Gothic" w:hAnsi="Century Gothic" w:cs="Arial"/>
                <w:szCs w:val="24"/>
              </w:rPr>
            </w:pPr>
            <w:r>
              <w:rPr>
                <w:rFonts w:ascii="Century Gothic" w:hAnsi="Century Gothic" w:cs="Arial"/>
                <w:szCs w:val="24"/>
              </w:rPr>
              <w:t>30 minutes</w:t>
            </w:r>
          </w:p>
        </w:tc>
        <w:tc>
          <w:tcPr>
            <w:tcW w:w="4621" w:type="dxa"/>
          </w:tcPr>
          <w:p>
            <w:pPr>
              <w:pStyle w:val="BodySefton"/>
              <w:spacing w:after="0"/>
              <w:rPr>
                <w:rFonts w:ascii="Century Gothic" w:hAnsi="Century Gothic" w:cs="Arial"/>
                <w:szCs w:val="24"/>
              </w:rPr>
            </w:pPr>
            <w:r>
              <w:rPr>
                <w:rFonts w:ascii="Century Gothic" w:hAnsi="Century Gothic" w:cs="Arial"/>
                <w:szCs w:val="24"/>
              </w:rPr>
              <w:t>20.7 days</w:t>
            </w:r>
          </w:p>
        </w:tc>
      </w:tr>
    </w:tbl>
    <w:p>
      <w:pPr>
        <w:pStyle w:val="BodySefton"/>
        <w:spacing w:after="0"/>
        <w:rPr>
          <w:rFonts w:ascii="Century Gothic" w:hAnsi="Century Gothic" w:cs="Arial"/>
          <w:b/>
          <w:bCs/>
          <w:szCs w:val="24"/>
        </w:rPr>
      </w:pPr>
    </w:p>
    <w:p>
      <w:pPr>
        <w:pStyle w:val="BodySefton"/>
        <w:spacing w:after="0"/>
        <w:rPr>
          <w:rFonts w:ascii="Century Gothic" w:hAnsi="Century Gothic" w:cs="Arial"/>
          <w:b/>
          <w:bCs/>
          <w:color w:val="FF0000"/>
          <w:szCs w:val="24"/>
        </w:rPr>
      </w:pPr>
      <w:r>
        <w:rPr>
          <w:rFonts w:ascii="Century Gothic" w:hAnsi="Century Gothic" w:cs="Arial"/>
          <w:b/>
          <w:bCs/>
          <w:szCs w:val="24"/>
        </w:rPr>
        <w:t xml:space="preserve">Late Procedures </w:t>
      </w:r>
    </w:p>
    <w:p>
      <w:pPr>
        <w:pStyle w:val="BodySefton"/>
        <w:spacing w:after="0"/>
        <w:rPr>
          <w:rFonts w:ascii="Century Gothic" w:hAnsi="Century Gothic" w:cs="Arial"/>
          <w:b/>
          <w:bCs/>
          <w:szCs w:val="24"/>
        </w:rPr>
      </w:pPr>
    </w:p>
    <w:p>
      <w:pPr>
        <w:pStyle w:val="BodySefton"/>
        <w:spacing w:after="0"/>
        <w:rPr>
          <w:rFonts w:ascii="Century Gothic" w:hAnsi="Century Gothic" w:cs="Arial"/>
          <w:szCs w:val="24"/>
        </w:rPr>
      </w:pPr>
      <w:r>
        <w:rPr>
          <w:rFonts w:ascii="Century Gothic" w:hAnsi="Century Gothic" w:cs="Arial"/>
          <w:szCs w:val="24"/>
        </w:rPr>
        <w:t>Children, who arrive late and have gone to the office entrance, must be signed in by their parent/carer or appropriate adult, a reason for the lateness is also requested. The admin staff will:</w:t>
      </w:r>
    </w:p>
    <w:p>
      <w:pPr>
        <w:pStyle w:val="BulletSefton"/>
        <w:spacing w:after="0"/>
        <w:ind w:left="567" w:hanging="567"/>
        <w:rPr>
          <w:rFonts w:ascii="Century Gothic" w:hAnsi="Century Gothic" w:cs="Arial"/>
          <w:szCs w:val="24"/>
        </w:rPr>
      </w:pPr>
      <w:r>
        <w:rPr>
          <w:rFonts w:ascii="Century Gothic" w:hAnsi="Century Gothic" w:cs="Arial"/>
          <w:szCs w:val="24"/>
        </w:rPr>
        <w:t>update the SIMS system with their mark.  Adults of EYFS children will wait with their child until it is convenient for the child to be taken to class.</w:t>
      </w:r>
    </w:p>
    <w:p>
      <w:pPr>
        <w:pStyle w:val="BulletSefton"/>
        <w:spacing w:after="0"/>
        <w:ind w:left="567" w:hanging="567"/>
        <w:rPr>
          <w:rFonts w:ascii="Century Gothic" w:hAnsi="Century Gothic" w:cs="Arial"/>
          <w:szCs w:val="24"/>
        </w:rPr>
      </w:pPr>
      <w:r>
        <w:rPr>
          <w:rFonts w:ascii="Century Gothic" w:hAnsi="Century Gothic" w:cs="Arial"/>
          <w:szCs w:val="24"/>
        </w:rPr>
        <w:t>Children who frequently arrive late will be monitored; parents will be contacted and a referral to the (name of staff) will be considered.</w:t>
      </w:r>
    </w:p>
    <w:p>
      <w:pPr>
        <w:pStyle w:val="BulletSefton"/>
        <w:spacing w:after="0"/>
        <w:ind w:left="567" w:hanging="567"/>
        <w:rPr>
          <w:rFonts w:ascii="Century Gothic" w:hAnsi="Century Gothic" w:cs="Arial"/>
          <w:szCs w:val="24"/>
        </w:rPr>
      </w:pPr>
      <w:r>
        <w:rPr>
          <w:rFonts w:ascii="Century Gothic" w:hAnsi="Century Gothic" w:cs="Arial"/>
          <w:szCs w:val="24"/>
        </w:rPr>
        <w:t>The Education Welfare Officer /other member of staff is to carry out unannounced ‘Late Gate’ sessions to challenge parents over reasons for poor punctuality.</w:t>
      </w:r>
    </w:p>
    <w:p>
      <w:pPr>
        <w:pStyle w:val="BulletSefton"/>
        <w:spacing w:after="0"/>
        <w:ind w:left="567" w:hanging="567"/>
        <w:rPr>
          <w:rFonts w:ascii="Century Gothic" w:hAnsi="Century Gothic" w:cs="Arial"/>
          <w:szCs w:val="24"/>
        </w:rPr>
      </w:pPr>
      <w:r>
        <w:rPr>
          <w:rFonts w:ascii="Century Gothic" w:hAnsi="Century Gothic" w:cs="Arial"/>
          <w:szCs w:val="24"/>
        </w:rPr>
        <w:t xml:space="preserve">Children who arrive late after the registers have closed due to a medical appointment will be marked M </w:t>
      </w:r>
    </w:p>
    <w:p>
      <w:pPr>
        <w:pStyle w:val="ListParagraph"/>
        <w:autoSpaceDE w:val="0"/>
        <w:autoSpaceDN w:val="0"/>
        <w:adjustRightInd w:val="0"/>
        <w:spacing w:after="0" w:line="240" w:lineRule="auto"/>
        <w:rPr>
          <w:rFonts w:ascii="Century Gothic" w:hAnsi="Century Gothic" w:cs="Arial"/>
          <w:sz w:val="24"/>
          <w:szCs w:val="24"/>
        </w:rPr>
      </w:pPr>
    </w:p>
    <w:p>
      <w:pPr>
        <w:pStyle w:val="BodySefton"/>
        <w:spacing w:after="0"/>
        <w:rPr>
          <w:rFonts w:ascii="Century Gothic" w:hAnsi="Century Gothic" w:cs="Arial"/>
          <w:b/>
          <w:bCs/>
          <w:szCs w:val="24"/>
        </w:rPr>
      </w:pPr>
      <w:r>
        <w:rPr>
          <w:rFonts w:ascii="Century Gothic" w:hAnsi="Century Gothic" w:cs="Arial"/>
          <w:b/>
          <w:bCs/>
          <w:szCs w:val="24"/>
        </w:rPr>
        <w:t>Any child arriving after 9:15am (or whatever time) for any reason other than medical will be</w:t>
      </w:r>
      <w:r>
        <w:rPr>
          <w:rFonts w:ascii="Century Gothic" w:hAnsi="Century Gothic" w:cs="Arial"/>
          <w:szCs w:val="24"/>
        </w:rPr>
        <w:t xml:space="preserve"> marked </w:t>
      </w:r>
      <w:r>
        <w:rPr>
          <w:rFonts w:ascii="Century Gothic" w:hAnsi="Century Gothic" w:cs="Arial"/>
          <w:b/>
          <w:bCs/>
          <w:szCs w:val="24"/>
        </w:rPr>
        <w:t>U</w:t>
      </w:r>
      <w:r>
        <w:rPr>
          <w:rFonts w:ascii="Century Gothic" w:hAnsi="Century Gothic" w:cs="Arial"/>
          <w:szCs w:val="24"/>
        </w:rPr>
        <w:t xml:space="preserve"> (late after registers closed)</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Children who must leave for any reason throughout the day should be signed out at the main office by their parent/carer or appropriate adult.  This is strongly discouraged.  Parents are requested to make dental or medical appointments outside of school hours.</w:t>
      </w:r>
    </w:p>
    <w:p>
      <w:pPr>
        <w:autoSpaceDE w:val="0"/>
        <w:autoSpaceDN w:val="0"/>
        <w:adjustRightInd w:val="0"/>
        <w:spacing w:after="0" w:line="240" w:lineRule="auto"/>
        <w:rPr>
          <w:rFonts w:ascii="Century Gothic" w:hAnsi="Century Gothic" w:cs="Arial"/>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2" w:name="_Hlk112963613"/>
      <w:r>
        <w:rPr>
          <w:rFonts w:ascii="Century Gothic" w:hAnsi="Century Gothic" w:cs="Arial"/>
          <w:b/>
          <w:bCs w:val="0"/>
          <w:color w:val="auto"/>
          <w:sz w:val="24"/>
          <w:szCs w:val="24"/>
        </w:rPr>
        <w:t xml:space="preserve">ROLES AND RESPONSIBILITIES </w:t>
      </w:r>
    </w:p>
    <w:bookmarkEnd w:id="12"/>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eastAsiaTheme="minorHAnsi" w:hAnsi="Century Gothic" w:cs="Arial"/>
          <w:szCs w:val="24"/>
        </w:rPr>
      </w:pPr>
      <w:r>
        <w:rPr>
          <w:rFonts w:ascii="Century Gothic" w:hAnsi="Century Gothic" w:cs="Arial"/>
          <w:b/>
          <w:bCs/>
          <w:szCs w:val="24"/>
        </w:rPr>
        <w:t xml:space="preserve">IMPROVING ATTENDANCE – WHAT PARENTS CAN DO: </w:t>
      </w:r>
      <w:r>
        <w:rPr>
          <w:rFonts w:ascii="Century Gothic" w:hAnsi="Century Gothic" w:cs="Arial"/>
          <w:szCs w:val="24"/>
        </w:rPr>
        <w:t xml:space="preserve">Provide two emergency contact numbers to the school.   </w:t>
      </w:r>
    </w:p>
    <w:p>
      <w:pPr>
        <w:pStyle w:val="BulletSefton"/>
        <w:widowControl/>
        <w:spacing w:after="0"/>
        <w:ind w:left="567" w:hanging="567"/>
        <w:rPr>
          <w:rFonts w:ascii="Century Gothic" w:hAnsi="Century Gothic" w:cs="Arial"/>
          <w:szCs w:val="24"/>
        </w:rPr>
      </w:pPr>
      <w:r>
        <w:rPr>
          <w:rFonts w:ascii="Century Gothic" w:hAnsi="Century Gothic" w:cs="Arial"/>
          <w:szCs w:val="24"/>
        </w:rPr>
        <w:t>Ensure their child attends every day the school is open except when a statutory reason applies.</w:t>
      </w:r>
    </w:p>
    <w:p>
      <w:pPr>
        <w:pStyle w:val="BulletSefton"/>
        <w:widowControl/>
        <w:spacing w:after="0"/>
        <w:ind w:left="567" w:hanging="567"/>
        <w:rPr>
          <w:rFonts w:ascii="Century Gothic" w:hAnsi="Century Gothic" w:cs="Arial"/>
          <w:szCs w:val="24"/>
        </w:rPr>
      </w:pPr>
      <w:r>
        <w:rPr>
          <w:rFonts w:ascii="Century Gothic" w:hAnsi="Century Gothic" w:cs="Arial"/>
          <w:szCs w:val="24"/>
        </w:rPr>
        <w:lastRenderedPageBreak/>
        <w:t>Notify the school as soon as possible when their child must be unexpectedly absent (e.g., sickness).</w:t>
      </w:r>
    </w:p>
    <w:p>
      <w:pPr>
        <w:pStyle w:val="BulletSefton"/>
        <w:widowControl/>
        <w:spacing w:after="0"/>
        <w:ind w:left="567" w:hanging="567"/>
        <w:rPr>
          <w:rFonts w:ascii="Century Gothic" w:hAnsi="Century Gothic" w:cs="Arial"/>
          <w:szCs w:val="24"/>
        </w:rPr>
      </w:pPr>
      <w:r>
        <w:rPr>
          <w:rFonts w:ascii="Century Gothic" w:hAnsi="Century Gothic" w:cs="Arial"/>
          <w:szCs w:val="24"/>
        </w:rPr>
        <w:t>Only request leave of absence in exceptional circumstances and do so in advance.</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Book any medical appointments around the school day where possible. Obviously, this is not always possible but, in such cases, try to minimise the disruption to the day by getting an early morning appointment so that your child can attend afterwards OR a late afternoon appointment so that he/she can complete most of their timetable before leaving.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Work with the school and local authority to help them understand their child’s barrier to attendance. </w:t>
      </w:r>
    </w:p>
    <w:p>
      <w:pPr>
        <w:pStyle w:val="BulletSefton"/>
        <w:widowControl/>
        <w:spacing w:after="0"/>
        <w:ind w:left="567" w:hanging="567"/>
        <w:rPr>
          <w:rFonts w:ascii="Century Gothic" w:hAnsi="Century Gothic" w:cs="Arial"/>
          <w:szCs w:val="24"/>
        </w:rPr>
      </w:pPr>
      <w:r>
        <w:rPr>
          <w:rFonts w:ascii="Century Gothic" w:hAnsi="Century Gothic" w:cs="Arial"/>
          <w:szCs w:val="24"/>
        </w:rPr>
        <w:t>Proactively engage with the support offered to prevent the need for more formal support.</w:t>
      </w:r>
    </w:p>
    <w:p>
      <w:pPr>
        <w:pStyle w:val="BulletSefton"/>
        <w:widowControl/>
        <w:spacing w:after="0"/>
        <w:ind w:left="567" w:hanging="567"/>
        <w:rPr>
          <w:rFonts w:ascii="Century Gothic" w:hAnsi="Century Gothic" w:cs="Arial"/>
          <w:szCs w:val="24"/>
        </w:rPr>
      </w:pPr>
      <w:r>
        <w:rPr>
          <w:rFonts w:ascii="Century Gothic" w:hAnsi="Century Gothic" w:cs="Arial"/>
          <w:szCs w:val="24"/>
        </w:rPr>
        <w:t>Proactively engage with the formal support offered – including parenting contract or voluntary early help plan to prevent the need for legal intervention.</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Encourage your child to take responsibility for being on time for school, ensuring they have a realistic bedtime and will not be too tired to get up in the morning for school.  Equipment should be prepared the night before.  Regularly checking your child’s planner can help you to do this. </w:t>
      </w:r>
    </w:p>
    <w:p>
      <w:pPr>
        <w:pStyle w:val="BulletSefton"/>
        <w:widowControl/>
        <w:spacing w:after="0"/>
        <w:ind w:left="567" w:hanging="567"/>
        <w:rPr>
          <w:rFonts w:ascii="Century Gothic" w:hAnsi="Century Gothic" w:cs="Arial"/>
          <w:szCs w:val="24"/>
        </w:rPr>
      </w:pPr>
      <w:r>
        <w:rPr>
          <w:rFonts w:ascii="Century Gothic" w:hAnsi="Century Gothic" w:cs="Arial"/>
          <w:szCs w:val="24"/>
        </w:rPr>
        <w:t>Discourage your child from staying overnight with friends during the week.  This sometimes leads to them both being late (or not attending at all) the next day.</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Leave of absence during term time is not a parental right.  If there are special or exceptional circumstances, please contact the Head teacher and a decision will be made if the absence can be authorised or not.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Talk positively about going to school.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Monitor your child’s internet and social media use to ensure they are not experiencing any difficulties that may prevent them from wanting to attend school.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Take any worries seriously but do not show that you are unduly concerned.  Believe that they will be sorted out.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Contact school before the concerns escalate. </w:t>
      </w:r>
    </w:p>
    <w:p>
      <w:pPr>
        <w:pStyle w:val="BulletSefton"/>
        <w:widowControl/>
        <w:numPr>
          <w:ilvl w:val="0"/>
          <w:numId w:val="0"/>
        </w:numPr>
        <w:spacing w:after="0"/>
        <w:rPr>
          <w:rFonts w:ascii="Century Gothic" w:hAnsi="Century Gothic" w:cs="Arial"/>
          <w:szCs w:val="24"/>
        </w:rPr>
      </w:pPr>
    </w:p>
    <w:p>
      <w:pPr>
        <w:pStyle w:val="BodySefton"/>
        <w:spacing w:after="0"/>
        <w:rPr>
          <w:rFonts w:ascii="Century Gothic" w:eastAsiaTheme="minorHAnsi" w:hAnsi="Century Gothic" w:cs="Arial"/>
          <w:szCs w:val="24"/>
        </w:rPr>
      </w:pPr>
      <w:r>
        <w:rPr>
          <w:rFonts w:ascii="Century Gothic" w:hAnsi="Century Gothic" w:cs="Arial"/>
          <w:b/>
          <w:bCs/>
          <w:szCs w:val="24"/>
        </w:rPr>
        <w:t xml:space="preserve">IMPROVING ATTENDANCE – WHAT SCHOOL DOES: </w:t>
      </w:r>
    </w:p>
    <w:p>
      <w:pPr>
        <w:pStyle w:val="BulletSefton"/>
        <w:widowControl/>
        <w:numPr>
          <w:ilvl w:val="0"/>
          <w:numId w:val="0"/>
        </w:numPr>
        <w:spacing w:after="0"/>
        <w:rPr>
          <w:rFonts w:ascii="Century Gothic" w:eastAsiaTheme="minorHAnsi" w:hAnsi="Century Gothic" w:cs="Arial"/>
          <w:szCs w:val="24"/>
        </w:rPr>
      </w:pPr>
    </w:p>
    <w:p>
      <w:pPr>
        <w:pStyle w:val="BulletSefton"/>
        <w:widowControl/>
        <w:spacing w:after="0"/>
        <w:ind w:left="567" w:hanging="567"/>
        <w:rPr>
          <w:rFonts w:ascii="Century Gothic" w:eastAsiaTheme="minorHAnsi" w:hAnsi="Century Gothic" w:cs="Arial"/>
          <w:szCs w:val="24"/>
        </w:rPr>
      </w:pPr>
      <w:r>
        <w:rPr>
          <w:rFonts w:ascii="Century Gothic" w:hAnsi="Century Gothic" w:cs="Arial"/>
          <w:szCs w:val="24"/>
        </w:rPr>
        <w:t xml:space="preserve">Have a dedicated senior leader with overall responsibility for championing and improving attendance. </w:t>
      </w:r>
    </w:p>
    <w:p>
      <w:pPr>
        <w:pStyle w:val="BulletSefton"/>
        <w:widowControl/>
        <w:spacing w:after="0"/>
        <w:ind w:left="567" w:hanging="567"/>
        <w:rPr>
          <w:rFonts w:ascii="Century Gothic" w:hAnsi="Century Gothic" w:cs="Arial"/>
          <w:szCs w:val="24"/>
        </w:rPr>
      </w:pPr>
      <w:r>
        <w:rPr>
          <w:rFonts w:ascii="Century Gothic" w:hAnsi="Century Gothic" w:cs="Arial"/>
          <w:szCs w:val="24"/>
        </w:rPr>
        <w:t>Have a clear school attendance policy on the school website which all staff, pupils and parents understand.</w:t>
      </w:r>
    </w:p>
    <w:p>
      <w:pPr>
        <w:pStyle w:val="BulletSefton"/>
        <w:widowControl/>
        <w:spacing w:after="0"/>
        <w:ind w:left="567" w:hanging="567"/>
        <w:rPr>
          <w:rFonts w:ascii="Century Gothic" w:hAnsi="Century Gothic" w:cs="Arial"/>
          <w:szCs w:val="24"/>
        </w:rPr>
      </w:pPr>
      <w:r>
        <w:rPr>
          <w:rFonts w:ascii="Century Gothic" w:hAnsi="Century Gothic" w:cs="Arial"/>
          <w:szCs w:val="24"/>
        </w:rPr>
        <w:t>Develop and maintain a whole school culture that promotes the benefits of good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Accurately complete admission and attendance registers. </w:t>
      </w:r>
    </w:p>
    <w:p>
      <w:pPr>
        <w:pStyle w:val="BulletSefton"/>
        <w:widowControl/>
        <w:spacing w:after="0"/>
        <w:ind w:left="567" w:hanging="567"/>
        <w:rPr>
          <w:rFonts w:ascii="Century Gothic" w:hAnsi="Century Gothic" w:cs="Arial"/>
          <w:szCs w:val="24"/>
        </w:rPr>
      </w:pPr>
      <w:r>
        <w:rPr>
          <w:rFonts w:ascii="Century Gothic" w:hAnsi="Century Gothic" w:cs="Arial"/>
          <w:szCs w:val="24"/>
        </w:rPr>
        <w:t>Have robust daily processes to follow up absence.</w:t>
      </w:r>
    </w:p>
    <w:p>
      <w:pPr>
        <w:pStyle w:val="BulletSefton"/>
        <w:widowControl/>
        <w:spacing w:after="0"/>
        <w:ind w:left="567" w:hanging="567"/>
        <w:rPr>
          <w:rFonts w:ascii="Century Gothic" w:hAnsi="Century Gothic" w:cs="Arial"/>
          <w:szCs w:val="24"/>
        </w:rPr>
      </w:pPr>
      <w:r>
        <w:rPr>
          <w:rFonts w:ascii="Century Gothic" w:hAnsi="Century Gothic" w:cs="Arial"/>
          <w:szCs w:val="24"/>
        </w:rPr>
        <w:t>Proactively use data to identify cohorts with, or at risk of, low attendance and develop strategies to support them.</w:t>
      </w:r>
    </w:p>
    <w:p>
      <w:pPr>
        <w:pStyle w:val="BulletSefton"/>
        <w:widowControl/>
        <w:spacing w:after="0"/>
        <w:ind w:left="567" w:hanging="567"/>
        <w:rPr>
          <w:rFonts w:ascii="Century Gothic" w:hAnsi="Century Gothic" w:cs="Arial"/>
          <w:szCs w:val="24"/>
        </w:rPr>
      </w:pPr>
      <w:r>
        <w:rPr>
          <w:rFonts w:ascii="Century Gothic" w:hAnsi="Century Gothic" w:cs="Arial"/>
          <w:szCs w:val="24"/>
        </w:rPr>
        <w:t>Work with other schools in the local area and the local authority to share effective practice where there are common barriers to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Support for pupils with medical conditions or SEND with poor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Maintain the same ambition for attendance and work with pupils and parents to maximise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Ensure join up with pastoral support and where required, put in place additional support and adjustments, such as an individual healthcare plan and if applicable, ensuring the provision outlined in the pupil’s EHCP is accessed.</w:t>
      </w:r>
    </w:p>
    <w:p>
      <w:pPr>
        <w:pStyle w:val="BulletSefton"/>
        <w:widowControl/>
        <w:spacing w:after="0"/>
        <w:ind w:left="567" w:hanging="567"/>
        <w:rPr>
          <w:rFonts w:ascii="Century Gothic" w:hAnsi="Century Gothic" w:cs="Arial"/>
          <w:szCs w:val="24"/>
        </w:rPr>
      </w:pPr>
      <w:r>
        <w:rPr>
          <w:rFonts w:ascii="Century Gothic" w:hAnsi="Century Gothic" w:cs="Arial"/>
          <w:szCs w:val="24"/>
        </w:rPr>
        <w:t>Consider additional support from wider services and external partners, making timely referrals.</w:t>
      </w:r>
    </w:p>
    <w:p>
      <w:pPr>
        <w:pStyle w:val="BulletSefton"/>
        <w:widowControl/>
        <w:spacing w:after="0"/>
        <w:ind w:left="567" w:hanging="567"/>
        <w:rPr>
          <w:rFonts w:ascii="Century Gothic" w:hAnsi="Century Gothic" w:cs="Arial"/>
          <w:szCs w:val="24"/>
        </w:rPr>
      </w:pPr>
      <w:r>
        <w:rPr>
          <w:rFonts w:ascii="Century Gothic" w:hAnsi="Century Gothic" w:cs="Arial"/>
          <w:szCs w:val="24"/>
        </w:rPr>
        <w:lastRenderedPageBreak/>
        <w:t>Regularly monitor data for such groups, including at board and governing body meetings and with local authorities.</w:t>
      </w:r>
    </w:p>
    <w:p>
      <w:pPr>
        <w:pStyle w:val="BulletSefton"/>
        <w:widowControl/>
        <w:spacing w:after="0"/>
        <w:ind w:left="567" w:hanging="567"/>
        <w:rPr>
          <w:rFonts w:ascii="Century Gothic" w:hAnsi="Century Gothic" w:cs="Arial"/>
          <w:szCs w:val="24"/>
        </w:rPr>
      </w:pPr>
      <w:r>
        <w:rPr>
          <w:rFonts w:ascii="Century Gothic" w:hAnsi="Century Gothic" w:cs="Arial"/>
          <w:szCs w:val="24"/>
        </w:rPr>
        <w:t>Agree a joint approach for all severely absent pupils with the local authority.</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Marks the registers in accordance with the law twice a day.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Informs any parents/carers who have not contacted the school, of the absence of their child on a particular day.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Maintains records and monitors attendance of students on a regular basis.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Authorises absences in accordance with the government guidelines.  Please note that only the school can authorise absence.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Contacts parents / carers when the attendance falls below acceptable levels and/or when patterns of absence are causing concerns.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Undertake Early Help Assessment where it is deemed appropriate.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Monitor pupils who are supported by the In Year Fair Access Panel and those who attend alternative provision including Complimentary Education (please add your attendance arrangements for this).  </w:t>
      </w:r>
    </w:p>
    <w:p>
      <w:pPr>
        <w:pStyle w:val="BulletSefton"/>
        <w:widowControl/>
        <w:spacing w:after="0"/>
        <w:ind w:left="567" w:hanging="567"/>
        <w:rPr>
          <w:rFonts w:ascii="Century Gothic" w:hAnsi="Century Gothic" w:cs="Arial"/>
          <w:szCs w:val="24"/>
        </w:rPr>
      </w:pPr>
      <w:r>
        <w:rPr>
          <w:rFonts w:ascii="Century Gothic" w:hAnsi="Century Gothic" w:cs="Arial"/>
          <w:szCs w:val="24"/>
        </w:rPr>
        <w:t>Proactively use data to identify pupils at risk of poor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Work with each identified pupil and their parents to understand and address the reasons for absence, including any in-school barriers to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Where out of school barriers are identified, signpost and support access to any required services in the first instance.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If the issue persists, take an active part in the multi-agency effort with the local authority and other partners. Act as the lead practitioner where all partners agree that the school is the best placed lead service. Where the lead practitioner is outside of the school, continue to work with the local authority and partners.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Works with external agencies to maintain good attendance and to support the student/family with any issues that may affect attendance and punctuality to school.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Provides re – integration support for students returning from absence. </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Maintains a range of strategies to encourage good attendance by means of rewards. </w:t>
      </w:r>
    </w:p>
    <w:p>
      <w:pPr>
        <w:pStyle w:val="BulletSefton"/>
        <w:widowControl/>
        <w:spacing w:after="0"/>
        <w:ind w:left="567" w:hanging="567"/>
        <w:rPr>
          <w:rFonts w:ascii="Century Gothic" w:hAnsi="Century Gothic" w:cs="Arial"/>
          <w:szCs w:val="24"/>
        </w:rPr>
      </w:pPr>
      <w:r>
        <w:rPr>
          <w:rFonts w:ascii="Century Gothic" w:hAnsi="Century Gothic" w:cs="Arial"/>
          <w:szCs w:val="24"/>
        </w:rPr>
        <w:t>Inform parents of individual pupil’s attendance record each term at Parents’ Evening.</w:t>
      </w:r>
    </w:p>
    <w:p>
      <w:pPr>
        <w:pStyle w:val="BulletSefton"/>
        <w:widowControl/>
        <w:spacing w:after="0"/>
        <w:ind w:left="567" w:hanging="567"/>
        <w:rPr>
          <w:rFonts w:ascii="Century Gothic" w:hAnsi="Century Gothic" w:cs="Arial"/>
          <w:szCs w:val="24"/>
        </w:rPr>
      </w:pPr>
      <w:r>
        <w:rPr>
          <w:rFonts w:ascii="Century Gothic" w:hAnsi="Century Gothic" w:cs="Arial"/>
          <w:szCs w:val="24"/>
        </w:rPr>
        <w:t>Works with relevant external agencies if a students’ attendance becomes a concern, ie – Social Care, Early Help Services, Police, YOT, SEND.</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Make referrals to the Local Authority School Attendance Panel where pupils’ attendance levels are becoming a cause for concern. </w:t>
      </w:r>
    </w:p>
    <w:p>
      <w:pPr>
        <w:pStyle w:val="BulletSefton"/>
        <w:widowControl/>
        <w:spacing w:after="0"/>
        <w:ind w:left="567" w:hanging="567"/>
        <w:rPr>
          <w:rFonts w:ascii="Century Gothic" w:hAnsi="Century Gothic" w:cs="Arial"/>
          <w:szCs w:val="24"/>
        </w:rPr>
      </w:pPr>
      <w:r>
        <w:rPr>
          <w:rFonts w:ascii="Century Gothic" w:hAnsi="Century Gothic" w:cs="Arial"/>
          <w:szCs w:val="24"/>
        </w:rPr>
        <w:t>Make referrals to the School Nurse team where appropriate to seek advice to support the pupil.</w:t>
      </w:r>
    </w:p>
    <w:p>
      <w:pPr>
        <w:pStyle w:val="BulletSefton"/>
        <w:widowControl/>
        <w:spacing w:after="0"/>
        <w:ind w:left="567" w:hanging="567"/>
        <w:rPr>
          <w:rFonts w:ascii="Century Gothic" w:hAnsi="Century Gothic" w:cs="Arial"/>
          <w:szCs w:val="24"/>
        </w:rPr>
      </w:pPr>
      <w:r>
        <w:rPr>
          <w:rFonts w:ascii="Century Gothic" w:hAnsi="Century Gothic" w:cs="Arial"/>
          <w:szCs w:val="24"/>
        </w:rPr>
        <w:t xml:space="preserve">Works in partnership with the Local Authority to improve school attendance and reduce persistent absenteeism sometimes utilising legal interventions.  </w:t>
      </w:r>
    </w:p>
    <w:p>
      <w:pPr>
        <w:pStyle w:val="BulletSefton"/>
        <w:widowControl/>
        <w:spacing w:after="0"/>
        <w:ind w:left="567" w:hanging="567"/>
        <w:rPr>
          <w:rFonts w:ascii="Century Gothic" w:hAnsi="Century Gothic" w:cs="Arial"/>
          <w:szCs w:val="24"/>
        </w:rPr>
      </w:pPr>
      <w:r>
        <w:rPr>
          <w:rFonts w:ascii="Century Gothic" w:hAnsi="Century Gothic" w:cs="Arial"/>
          <w:szCs w:val="24"/>
        </w:rPr>
        <w:t>Campaign as a means of working with parents to resolve issues affecting levels of attendance</w:t>
      </w:r>
    </w:p>
    <w:p>
      <w:pPr>
        <w:pStyle w:val="BulletSefton"/>
        <w:widowControl/>
        <w:spacing w:after="0"/>
        <w:ind w:left="567" w:hanging="567"/>
        <w:rPr>
          <w:rFonts w:ascii="Century Gothic" w:hAnsi="Century Gothic" w:cs="Arial"/>
          <w:szCs w:val="24"/>
        </w:rPr>
      </w:pPr>
      <w:r>
        <w:rPr>
          <w:rFonts w:ascii="Century Gothic" w:hAnsi="Century Gothic" w:cs="Arial"/>
          <w:szCs w:val="24"/>
        </w:rPr>
        <w:t>Continued support as for pupils at risk of becoming persistently absent and:</w:t>
      </w:r>
    </w:p>
    <w:p>
      <w:pPr>
        <w:pStyle w:val="BulletSefton"/>
        <w:widowControl/>
        <w:spacing w:after="0"/>
        <w:ind w:left="567" w:hanging="567"/>
        <w:rPr>
          <w:rFonts w:ascii="Century Gothic" w:hAnsi="Century Gothic" w:cs="Arial"/>
          <w:szCs w:val="24"/>
        </w:rPr>
      </w:pPr>
      <w:r>
        <w:rPr>
          <w:rFonts w:ascii="Century Gothic" w:hAnsi="Century Gothic" w:cs="Arial"/>
          <w:szCs w:val="24"/>
        </w:rPr>
        <w:t>Where absence becomes persistent, put additional targeted support in place to remove any barriers. Where necessary this includes working with partners.</w:t>
      </w:r>
    </w:p>
    <w:p>
      <w:pPr>
        <w:pStyle w:val="BulletSefton"/>
        <w:widowControl/>
        <w:spacing w:after="0"/>
        <w:ind w:left="567" w:hanging="567"/>
        <w:rPr>
          <w:rFonts w:ascii="Century Gothic" w:hAnsi="Century Gothic" w:cs="Arial"/>
          <w:szCs w:val="24"/>
        </w:rPr>
      </w:pPr>
      <w:r>
        <w:rPr>
          <w:rFonts w:ascii="Century Gothic" w:hAnsi="Century Gothic" w:cs="Arial"/>
          <w:szCs w:val="24"/>
        </w:rPr>
        <w:t>Where there is a lack of engagement, hold more formal conversations with parents and be clear about the potential need for legal intervention in future.</w:t>
      </w:r>
    </w:p>
    <w:p>
      <w:pPr>
        <w:pStyle w:val="BulletSefton"/>
        <w:widowControl/>
        <w:spacing w:after="0"/>
        <w:ind w:left="567" w:hanging="567"/>
        <w:rPr>
          <w:rFonts w:ascii="Century Gothic" w:hAnsi="Century Gothic" w:cs="Arial"/>
          <w:szCs w:val="24"/>
        </w:rPr>
      </w:pPr>
      <w:r>
        <w:rPr>
          <w:rFonts w:ascii="Century Gothic" w:hAnsi="Century Gothic" w:cs="Arial"/>
          <w:szCs w:val="24"/>
        </w:rPr>
        <w:t>Where support is not working, being engaged with or appropriate, work with the local authority on legal intervention.</w:t>
      </w:r>
    </w:p>
    <w:p>
      <w:pPr>
        <w:pStyle w:val="BulletSefton"/>
        <w:widowControl/>
        <w:spacing w:after="0"/>
        <w:ind w:left="567" w:hanging="567"/>
        <w:rPr>
          <w:rFonts w:ascii="Century Gothic" w:hAnsi="Century Gothic" w:cs="Arial"/>
          <w:szCs w:val="24"/>
        </w:rPr>
      </w:pPr>
      <w:r>
        <w:rPr>
          <w:rFonts w:ascii="Century Gothic" w:hAnsi="Century Gothic" w:cs="Arial"/>
          <w:szCs w:val="24"/>
        </w:rPr>
        <w:t>Where there are safeguarding concerns, intensify support through statutory children’s social care.</w:t>
      </w:r>
    </w:p>
    <w:p>
      <w:pPr>
        <w:pStyle w:val="BulletSefton"/>
        <w:widowControl/>
        <w:numPr>
          <w:ilvl w:val="0"/>
          <w:numId w:val="0"/>
        </w:numPr>
        <w:spacing w:after="0"/>
        <w:ind w:left="567"/>
        <w:rPr>
          <w:rFonts w:ascii="Century Gothic" w:hAnsi="Century Gothic" w:cs="Arial"/>
          <w:szCs w:val="24"/>
        </w:rPr>
      </w:pPr>
    </w:p>
    <w:p>
      <w:pPr>
        <w:pStyle w:val="BodySefton"/>
        <w:spacing w:after="0"/>
        <w:rPr>
          <w:rFonts w:ascii="Century Gothic" w:hAnsi="Century Gothic" w:cs="Arial"/>
          <w:b/>
          <w:bCs/>
          <w:szCs w:val="24"/>
        </w:rPr>
      </w:pPr>
    </w:p>
    <w:p>
      <w:pPr>
        <w:pStyle w:val="BodySefton"/>
        <w:spacing w:after="0"/>
        <w:rPr>
          <w:rFonts w:ascii="Century Gothic" w:hAnsi="Century Gothic" w:cs="Arial"/>
          <w:b/>
          <w:bCs/>
          <w:szCs w:val="24"/>
        </w:rPr>
      </w:pPr>
      <w:r>
        <w:rPr>
          <w:rFonts w:ascii="Century Gothic" w:hAnsi="Century Gothic" w:cs="Arial"/>
          <w:b/>
          <w:bCs/>
          <w:szCs w:val="24"/>
        </w:rPr>
        <w:lastRenderedPageBreak/>
        <w:t xml:space="preserve">IMPROVING ATTENDANCE-ROLE OF THE LOCAL AUTHORITY </w:t>
      </w:r>
    </w:p>
    <w:p>
      <w:pPr>
        <w:spacing w:after="0" w:line="259" w:lineRule="auto"/>
        <w:rPr>
          <w:rFonts w:ascii="Century Gothic" w:eastAsiaTheme="minorHAnsi" w:hAnsi="Century Gothic" w:cs="Arial"/>
          <w:b/>
          <w:bCs/>
          <w:sz w:val="24"/>
          <w:szCs w:val="24"/>
        </w:rPr>
      </w:pPr>
    </w:p>
    <w:p>
      <w:pPr>
        <w:numPr>
          <w:ilvl w:val="0"/>
          <w:numId w:val="16"/>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Hold a termly conversation with our school to identify, discuss and signpost or provide access to services for pupils who are persistently or severely absent or at risk of becoming so.</w:t>
      </w:r>
    </w:p>
    <w:p>
      <w:pPr>
        <w:numPr>
          <w:ilvl w:val="0"/>
          <w:numId w:val="16"/>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Identified point of contact for our school who will assist us in signposting families for support including early help where appropriate.  </w:t>
      </w:r>
    </w:p>
    <w:p>
      <w:pPr>
        <w:numPr>
          <w:ilvl w:val="0"/>
          <w:numId w:val="16"/>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Provide a school attendance panel meeting for our pupils who have 15% unauthorised absence </w:t>
      </w:r>
    </w:p>
    <w:p>
      <w:pPr>
        <w:numPr>
          <w:ilvl w:val="0"/>
          <w:numId w:val="17"/>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Work jointly with our school to provide formal support options including parenting contracts and Education Supervision Orders.</w:t>
      </w:r>
    </w:p>
    <w:p>
      <w:pPr>
        <w:numPr>
          <w:ilvl w:val="0"/>
          <w:numId w:val="17"/>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Where there are safeguarding concerns, ensure joint working between the school, children’s social care services and other statutory safeguarding partners. </w:t>
      </w:r>
    </w:p>
    <w:p>
      <w:pPr>
        <w:numPr>
          <w:ilvl w:val="0"/>
          <w:numId w:val="17"/>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Ensure improving school attendance and reducing persistent absence is a priority in all multi agency plans including child protection, child in need, cared for children (LAC) and Early Help.</w:t>
      </w:r>
    </w:p>
    <w:p>
      <w:pPr>
        <w:numPr>
          <w:ilvl w:val="0"/>
          <w:numId w:val="17"/>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Where support is not working, being engaged with or appropriate, enforce attendance through legal intervention (including prosecution as a last resort). </w:t>
      </w:r>
    </w:p>
    <w:p>
      <w:pPr>
        <w:numPr>
          <w:ilvl w:val="0"/>
          <w:numId w:val="19"/>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Track local attendance data to prioritise support and unblock area wide attendance barriers where they impact numerous schools.</w:t>
      </w:r>
    </w:p>
    <w:p>
      <w:pPr>
        <w:numPr>
          <w:ilvl w:val="0"/>
          <w:numId w:val="19"/>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Work closely with relevant services and partners, for example special educational needs, educational psychologists, and mental health services, to ensure joined up support for families. </w:t>
      </w:r>
    </w:p>
    <w:p>
      <w:pPr>
        <w:numPr>
          <w:ilvl w:val="0"/>
          <w:numId w:val="19"/>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Ensure suitable education, such as alternative provision, is arranged for children of compulsory school age who because of health reasons would not otherwise receive a suitable education.</w:t>
      </w:r>
    </w:p>
    <w:p>
      <w:pPr>
        <w:numPr>
          <w:ilvl w:val="0"/>
          <w:numId w:val="20"/>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Regularly monitor the attendance of children with a social worker by providing a first day response system. </w:t>
      </w:r>
    </w:p>
    <w:p>
      <w:pPr>
        <w:numPr>
          <w:ilvl w:val="0"/>
          <w:numId w:val="20"/>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Attendance to be a priority in personal education plans for looked-after children. </w:t>
      </w:r>
    </w:p>
    <w:p>
      <w:pPr>
        <w:numPr>
          <w:ilvl w:val="0"/>
          <w:numId w:val="20"/>
        </w:numPr>
        <w:spacing w:after="0" w:line="259" w:lineRule="auto"/>
        <w:ind w:left="567" w:hanging="567"/>
        <w:contextualSpacing/>
        <w:rPr>
          <w:rFonts w:ascii="Century Gothic" w:eastAsiaTheme="minorHAnsi" w:hAnsi="Century Gothic" w:cs="Arial"/>
          <w:sz w:val="24"/>
          <w:szCs w:val="24"/>
        </w:rPr>
      </w:pPr>
      <w:r>
        <w:rPr>
          <w:rFonts w:ascii="Century Gothic" w:eastAsiaTheme="minorHAnsi" w:hAnsi="Century Gothic" w:cs="Arial"/>
          <w:sz w:val="24"/>
          <w:szCs w:val="24"/>
        </w:rPr>
        <w:t xml:space="preserve">Secure regular attendance of looked-after children as their corporate parent and provide advice and guidance about the importance of attendance to those services supporting pupils previously looked after. </w:t>
      </w:r>
    </w:p>
    <w:p>
      <w:pPr>
        <w:spacing w:after="0" w:line="259" w:lineRule="auto"/>
        <w:rPr>
          <w:rFonts w:ascii="Century Gothic" w:eastAsiaTheme="minorHAnsi" w:hAnsi="Century Gothic" w:cs="Arial"/>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3" w:name="_Hlk112963682"/>
      <w:r>
        <w:rPr>
          <w:rFonts w:ascii="Century Gothic" w:hAnsi="Century Gothic" w:cs="Arial"/>
          <w:b/>
          <w:bCs w:val="0"/>
          <w:color w:val="auto"/>
          <w:sz w:val="24"/>
          <w:szCs w:val="24"/>
        </w:rPr>
        <w:t xml:space="preserve">COMMUNICATION WITH PARENTS  </w:t>
      </w:r>
    </w:p>
    <w:bookmarkEnd w:id="13"/>
    <w:p>
      <w:pPr>
        <w:pStyle w:val="BodySefton"/>
        <w:spacing w:after="0"/>
        <w:rPr>
          <w:rFonts w:ascii="Century Gothic" w:hAnsi="Century Gothic" w:cs="Arial"/>
          <w:b/>
          <w:bCs/>
          <w:color w:val="FF0000"/>
          <w:szCs w:val="24"/>
        </w:rPr>
      </w:pPr>
    </w:p>
    <w:p>
      <w:pPr>
        <w:pStyle w:val="BodySefton"/>
        <w:numPr>
          <w:ilvl w:val="0"/>
          <w:numId w:val="21"/>
        </w:numPr>
        <w:spacing w:after="0"/>
        <w:ind w:left="567" w:hanging="567"/>
        <w:rPr>
          <w:rFonts w:ascii="Century Gothic" w:hAnsi="Century Gothic" w:cs="Arial"/>
          <w:szCs w:val="24"/>
        </w:rPr>
      </w:pPr>
      <w:r>
        <w:rPr>
          <w:rFonts w:ascii="Century Gothic" w:hAnsi="Century Gothic" w:cs="Arial"/>
          <w:szCs w:val="24"/>
        </w:rPr>
        <w:t xml:space="preserve">Give parents details on attendance in our newsletters </w:t>
      </w:r>
    </w:p>
    <w:p>
      <w:pPr>
        <w:pStyle w:val="BodySefton"/>
        <w:numPr>
          <w:ilvl w:val="0"/>
          <w:numId w:val="21"/>
        </w:numPr>
        <w:spacing w:after="0"/>
        <w:ind w:left="567" w:hanging="567"/>
        <w:rPr>
          <w:rFonts w:ascii="Century Gothic" w:hAnsi="Century Gothic" w:cs="Arial"/>
          <w:szCs w:val="24"/>
        </w:rPr>
      </w:pPr>
      <w:r>
        <w:rPr>
          <w:rFonts w:ascii="Century Gothic" w:hAnsi="Century Gothic" w:cs="Arial"/>
          <w:szCs w:val="24"/>
        </w:rPr>
        <w:t>Report to parents at least three times a year in reports on their child’s attendance.</w:t>
      </w:r>
    </w:p>
    <w:p>
      <w:pPr>
        <w:pStyle w:val="BodySefton"/>
        <w:numPr>
          <w:ilvl w:val="0"/>
          <w:numId w:val="21"/>
        </w:numPr>
        <w:spacing w:after="0"/>
        <w:ind w:left="567" w:hanging="567"/>
        <w:rPr>
          <w:rFonts w:ascii="Century Gothic" w:hAnsi="Century Gothic" w:cs="Arial"/>
          <w:szCs w:val="24"/>
        </w:rPr>
      </w:pPr>
      <w:r>
        <w:rPr>
          <w:rFonts w:ascii="Century Gothic" w:hAnsi="Century Gothic" w:cs="Arial"/>
          <w:szCs w:val="24"/>
        </w:rPr>
        <w:t xml:space="preserve">Using In touch system, communicate their child’s weekly attendance. </w:t>
      </w:r>
    </w:p>
    <w:p>
      <w:pPr>
        <w:pStyle w:val="BodySefton"/>
        <w:numPr>
          <w:ilvl w:val="0"/>
          <w:numId w:val="21"/>
        </w:numPr>
        <w:spacing w:after="0"/>
        <w:ind w:left="567" w:hanging="567"/>
        <w:rPr>
          <w:rFonts w:ascii="Century Gothic" w:hAnsi="Century Gothic" w:cs="Arial"/>
          <w:szCs w:val="24"/>
        </w:rPr>
      </w:pPr>
      <w:r>
        <w:rPr>
          <w:rFonts w:ascii="Century Gothic" w:hAnsi="Century Gothic" w:cs="Arial"/>
          <w:szCs w:val="24"/>
        </w:rPr>
        <w:t>Celebrate 100% attendance by texting/ phone calls to parents</w:t>
      </w:r>
    </w:p>
    <w:p>
      <w:pPr>
        <w:pStyle w:val="BodySefton"/>
        <w:spacing w:after="0"/>
        <w:rPr>
          <w:rFonts w:ascii="Century Gothic" w:hAnsi="Century Gothic" w:cs="Arial"/>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4" w:name="_Hlk112963717"/>
      <w:r>
        <w:rPr>
          <w:rFonts w:ascii="Century Gothic" w:hAnsi="Century Gothic" w:cs="Arial"/>
          <w:b/>
          <w:bCs w:val="0"/>
          <w:color w:val="auto"/>
          <w:sz w:val="24"/>
          <w:szCs w:val="24"/>
        </w:rPr>
        <w:t>REWARDS AND INCENTIVE</w:t>
      </w:r>
    </w:p>
    <w:bookmarkEnd w:id="14"/>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numPr>
          <w:ilvl w:val="0"/>
          <w:numId w:val="21"/>
        </w:numPr>
        <w:spacing w:after="0"/>
        <w:ind w:left="567" w:hanging="567"/>
        <w:rPr>
          <w:rFonts w:ascii="Century Gothic" w:hAnsi="Century Gothic" w:cs="Arial"/>
          <w:b/>
          <w:bCs/>
          <w:szCs w:val="24"/>
        </w:rPr>
      </w:pPr>
      <w:r>
        <w:rPr>
          <w:rFonts w:ascii="Century Gothic" w:hAnsi="Century Gothic" w:cs="Arial"/>
          <w:szCs w:val="24"/>
        </w:rPr>
        <w:t xml:space="preserve">Celebrate excellent attendance by displaying and reporting individual and class achievements </w:t>
      </w:r>
    </w:p>
    <w:p>
      <w:pPr>
        <w:pStyle w:val="BodySefton"/>
        <w:numPr>
          <w:ilvl w:val="0"/>
          <w:numId w:val="21"/>
        </w:numPr>
        <w:autoSpaceDE w:val="0"/>
        <w:autoSpaceDN w:val="0"/>
        <w:adjustRightInd w:val="0"/>
        <w:spacing w:after="0"/>
        <w:ind w:left="567" w:hanging="567"/>
        <w:rPr>
          <w:rFonts w:ascii="Century Gothic" w:hAnsi="Century Gothic" w:cs="Arial"/>
          <w:szCs w:val="24"/>
        </w:rPr>
      </w:pPr>
      <w:r>
        <w:rPr>
          <w:rFonts w:ascii="Century Gothic" w:hAnsi="Century Gothic" w:cs="Arial"/>
          <w:szCs w:val="24"/>
        </w:rPr>
        <w:t>Reward individuals and group good or improving attendance.</w:t>
      </w:r>
      <w:r>
        <w:rPr>
          <w:rFonts w:ascii="Century Gothic" w:hAnsi="Century Gothic" w:cs="Arial"/>
          <w:color w:val="FF0000"/>
          <w:szCs w:val="24"/>
        </w:rPr>
        <w:t xml:space="preserve"> </w:t>
      </w:r>
      <w:r>
        <w:rPr>
          <w:rFonts w:ascii="Century Gothic" w:hAnsi="Century Gothic" w:cs="Arial"/>
          <w:szCs w:val="24"/>
        </w:rPr>
        <w:t xml:space="preserve">All pupils who have 95% attendance each half term will receive a £5 voucher. </w:t>
      </w:r>
    </w:p>
    <w:p>
      <w:pPr>
        <w:pStyle w:val="BodySefton"/>
        <w:autoSpaceDE w:val="0"/>
        <w:autoSpaceDN w:val="0"/>
        <w:adjustRightInd w:val="0"/>
        <w:spacing w:after="0"/>
        <w:ind w:left="567"/>
        <w:rPr>
          <w:rFonts w:ascii="Century Gothic" w:hAnsi="Century Gothic" w:cs="Arial"/>
          <w:b/>
          <w:color w:val="FF0000"/>
          <w:szCs w:val="24"/>
        </w:rPr>
      </w:pPr>
    </w:p>
    <w:p>
      <w:pPr>
        <w:pStyle w:val="BodySefton"/>
        <w:autoSpaceDE w:val="0"/>
        <w:autoSpaceDN w:val="0"/>
        <w:adjustRightInd w:val="0"/>
        <w:spacing w:after="0"/>
        <w:rPr>
          <w:rFonts w:ascii="Century Gothic" w:hAnsi="Century Gothic" w:cs="Arial"/>
          <w:b/>
          <w:color w:val="FF0000"/>
          <w:szCs w:val="24"/>
        </w:rPr>
      </w:pPr>
    </w:p>
    <w:p>
      <w:pPr>
        <w:pStyle w:val="BodySefton"/>
        <w:autoSpaceDE w:val="0"/>
        <w:autoSpaceDN w:val="0"/>
        <w:adjustRightInd w:val="0"/>
        <w:spacing w:after="0"/>
        <w:rPr>
          <w:rFonts w:ascii="Century Gothic" w:hAnsi="Century Gothic" w:cs="Arial"/>
          <w:b/>
          <w:color w:val="FF0000"/>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5" w:name="_Hlk112963760"/>
      <w:r>
        <w:rPr>
          <w:rFonts w:ascii="Century Gothic" w:hAnsi="Century Gothic" w:cs="Arial"/>
          <w:b/>
          <w:bCs w:val="0"/>
          <w:color w:val="auto"/>
          <w:sz w:val="24"/>
          <w:szCs w:val="24"/>
        </w:rPr>
        <w:lastRenderedPageBreak/>
        <w:t>SCHOOL ATTENDANCE, SAFEGUARDING AND CHILDREN MISSING EDUCATION</w:t>
      </w:r>
    </w:p>
    <w:bookmarkEnd w:id="15"/>
    <w:p>
      <w:pPr>
        <w:pStyle w:val="Heading2numberedSefton"/>
        <w:numPr>
          <w:ilvl w:val="0"/>
          <w:numId w:val="0"/>
        </w:numPr>
        <w:spacing w:before="0" w:after="0" w:afterAutospacing="0"/>
        <w:rPr>
          <w:rFonts w:ascii="Century Gothic" w:hAnsi="Century Gothic" w:cs="Arial"/>
          <w:b/>
          <w:bCs w:val="0"/>
          <w:color w:val="auto"/>
          <w:sz w:val="24"/>
          <w:szCs w:val="24"/>
        </w:rPr>
      </w:pPr>
      <w:r>
        <w:rPr>
          <w:rFonts w:ascii="Century Gothic" w:hAnsi="Century Gothic" w:cs="Arial"/>
          <w:b/>
          <w:bCs w:val="0"/>
          <w:color w:val="auto"/>
          <w:sz w:val="24"/>
          <w:szCs w:val="24"/>
        </w:rPr>
        <w:t xml:space="preserve"> </w:t>
      </w:r>
    </w:p>
    <w:p>
      <w:pPr>
        <w:pStyle w:val="BodySefton"/>
        <w:spacing w:after="0"/>
        <w:rPr>
          <w:rFonts w:ascii="Century Gothic" w:hAnsi="Century Gothic" w:cs="Arial"/>
          <w:szCs w:val="24"/>
        </w:rPr>
      </w:pPr>
      <w:r>
        <w:rPr>
          <w:rFonts w:ascii="Century Gothic" w:hAnsi="Century Gothic" w:cs="Arial"/>
          <w:szCs w:val="24"/>
        </w:rPr>
        <w:t>A child going missing from education is a potential indicator of abuse or neglect.  School staff will follow the school’s procedures for dealing with children that go missing from education, particularly on repeat occasions, to help identify the risk of abuse and neglect, including sexual exploitation, and to help prevent the risks of their going missing in future.</w:t>
      </w:r>
    </w:p>
    <w:p>
      <w:pPr>
        <w:pStyle w:val="BodySefton"/>
        <w:spacing w:after="0"/>
        <w:rPr>
          <w:rFonts w:ascii="Century Gothic" w:hAnsi="Century Gothic" w:cs="Arial"/>
          <w:szCs w:val="24"/>
        </w:rPr>
      </w:pPr>
    </w:p>
    <w:p>
      <w:pPr>
        <w:pStyle w:val="Heading2Sefton"/>
        <w:spacing w:before="0" w:after="0" w:afterAutospacing="0"/>
        <w:rPr>
          <w:rFonts w:ascii="Century Gothic" w:eastAsia="MS Mincho" w:hAnsi="Century Gothic" w:cs="Arial"/>
          <w:b/>
          <w:bCs w:val="0"/>
          <w:color w:val="auto"/>
          <w:sz w:val="24"/>
          <w:szCs w:val="24"/>
        </w:rPr>
      </w:pPr>
      <w:r>
        <w:rPr>
          <w:rFonts w:ascii="Century Gothic" w:eastAsia="MS Mincho" w:hAnsi="Century Gothic" w:cs="Arial"/>
          <w:b/>
          <w:bCs w:val="0"/>
          <w:color w:val="auto"/>
          <w:sz w:val="24"/>
          <w:szCs w:val="24"/>
        </w:rPr>
        <w:t xml:space="preserve">Notifying the Local Authority </w:t>
      </w:r>
    </w:p>
    <w:p>
      <w:pPr>
        <w:pStyle w:val="Heading2Sefton"/>
        <w:spacing w:before="0" w:after="0" w:afterAutospacing="0"/>
        <w:rPr>
          <w:rFonts w:ascii="Century Gothic" w:eastAsia="MS Mincho"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Our school notify the Local Authority of any pupil/student who fails to attend school regularly after making reasonable enquiries or has been absent without the school’s permission for a continuous period of 10 days or more. (Pupil Registration) (England) Regulations 2006 regulation 12.</w:t>
      </w:r>
    </w:p>
    <w:p>
      <w:pPr>
        <w:pStyle w:val="BodySefton"/>
        <w:spacing w:after="0"/>
        <w:rPr>
          <w:rFonts w:ascii="Century Gothic" w:hAnsi="Century Gothic" w:cs="Arial"/>
          <w:szCs w:val="24"/>
        </w:rPr>
      </w:pPr>
    </w:p>
    <w:p>
      <w:pPr>
        <w:pStyle w:val="BodySefton"/>
        <w:spacing w:after="0"/>
        <w:rPr>
          <w:rFonts w:ascii="Century Gothic" w:hAnsi="Century Gothic" w:cs="Arial"/>
          <w:szCs w:val="24"/>
        </w:rPr>
      </w:pPr>
      <w:r>
        <w:rPr>
          <w:rFonts w:ascii="Century Gothic" w:hAnsi="Century Gothic" w:cs="Arial"/>
          <w:szCs w:val="24"/>
        </w:rPr>
        <w:t xml:space="preserve">The school (regardless of designation) must also notify the Local Authority of any pupil/student who is to be deleted from the admission register. </w:t>
      </w:r>
    </w:p>
    <w:p>
      <w:pPr>
        <w:spacing w:after="0" w:line="240" w:lineRule="auto"/>
        <w:jc w:val="both"/>
        <w:rPr>
          <w:rFonts w:ascii="Century Gothic" w:eastAsia="Times New Roman" w:hAnsi="Century Gothic" w:cs="Arial"/>
          <w:sz w:val="24"/>
          <w:szCs w:val="24"/>
          <w:lang w:eastAsia="en-GB"/>
        </w:rPr>
      </w:pPr>
    </w:p>
    <w:p>
      <w:pPr>
        <w:pStyle w:val="BodySefton"/>
        <w:spacing w:after="0"/>
        <w:rPr>
          <w:rFonts w:ascii="Century Gothic" w:hAnsi="Century Gothic" w:cs="Arial"/>
          <w:szCs w:val="24"/>
        </w:rPr>
      </w:pPr>
      <w:r>
        <w:rPr>
          <w:rFonts w:ascii="Century Gothic" w:hAnsi="Century Gothic" w:cs="Arial"/>
          <w:szCs w:val="24"/>
        </w:rPr>
        <w:t xml:space="preserve">Our school will demonstrate that we have taken reasonable enquiries to ascertain the whereabouts of children that would be considered ‘missing’. </w:t>
      </w:r>
    </w:p>
    <w:p>
      <w:pPr>
        <w:pStyle w:val="BodySefton"/>
        <w:spacing w:after="0"/>
        <w:rPr>
          <w:rFonts w:ascii="Century Gothic" w:hAnsi="Century Gothic" w:cs="Arial"/>
          <w:b/>
          <w:bCs/>
          <w:szCs w:val="24"/>
        </w:rPr>
      </w:pPr>
    </w:p>
    <w:p>
      <w:pPr>
        <w:pStyle w:val="BodySefton"/>
        <w:spacing w:after="0"/>
        <w:rPr>
          <w:rFonts w:ascii="Century Gothic" w:hAnsi="Century Gothic" w:cs="Arial"/>
          <w:b/>
          <w:bCs/>
          <w:szCs w:val="24"/>
        </w:rPr>
      </w:pPr>
      <w:r>
        <w:rPr>
          <w:rFonts w:ascii="Century Gothic" w:hAnsi="Century Gothic" w:cs="Arial"/>
          <w:b/>
          <w:bCs/>
          <w:szCs w:val="24"/>
        </w:rPr>
        <w:t xml:space="preserve">Where a child leaves our school without a destination or another school is not identified our school follow Sefton Council Children Missing Education Procedures and they can be found at </w:t>
      </w:r>
      <w:hyperlink r:id="rId11" w:history="1">
        <w:r>
          <w:rPr>
            <w:rStyle w:val="Hyperlink"/>
            <w:rFonts w:ascii="Century Gothic" w:hAnsi="Century Gothic" w:cs="Arial"/>
            <w:color w:val="auto"/>
            <w:szCs w:val="24"/>
          </w:rPr>
          <w:t>https://www.sefton.gov.uk/schools-learning/attendance-and-welfare/children-missing-education-(cme).aspx</w:t>
        </w:r>
      </w:hyperlink>
      <w:r>
        <w:rPr>
          <w:rFonts w:ascii="Century Gothic" w:hAnsi="Century Gothic" w:cs="Arial"/>
          <w:b/>
          <w:bCs/>
          <w:szCs w:val="24"/>
        </w:rPr>
        <w:t xml:space="preserve">. The school will liaise with the Children Missing Education Co-ordinator who can be contacted on 0151 935 3181 or CME@sefton.gov.uk </w:t>
      </w:r>
    </w:p>
    <w:p>
      <w:pPr>
        <w:autoSpaceDE w:val="0"/>
        <w:autoSpaceDN w:val="0"/>
        <w:adjustRightInd w:val="0"/>
        <w:spacing w:after="0" w:line="240" w:lineRule="auto"/>
        <w:rPr>
          <w:rFonts w:ascii="Century Gothic" w:hAnsi="Century Gothic" w:cs="Arial"/>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6" w:name="_Hlk112963809"/>
      <w:r>
        <w:rPr>
          <w:rFonts w:ascii="Century Gothic" w:hAnsi="Century Gothic" w:cs="Arial"/>
          <w:b/>
          <w:bCs w:val="0"/>
          <w:color w:val="auto"/>
          <w:sz w:val="24"/>
          <w:szCs w:val="24"/>
        </w:rPr>
        <w:t>ATTENDANCE DATA</w:t>
      </w:r>
      <w:bookmarkEnd w:id="16"/>
    </w:p>
    <w:p>
      <w:pPr>
        <w:pStyle w:val="Heading2numberedSefton"/>
        <w:numPr>
          <w:ilvl w:val="0"/>
          <w:numId w:val="0"/>
        </w:numPr>
        <w:spacing w:before="0" w:after="0" w:afterAutospacing="0"/>
        <w:rPr>
          <w:rFonts w:ascii="Century Gothic" w:hAnsi="Century Gothic" w:cs="Arial"/>
          <w:b/>
          <w:bCs w:val="0"/>
          <w:color w:val="auto"/>
          <w:sz w:val="24"/>
          <w:szCs w:val="24"/>
        </w:rPr>
      </w:pPr>
    </w:p>
    <w:p>
      <w:pPr>
        <w:autoSpaceDE w:val="0"/>
        <w:autoSpaceDN w:val="0"/>
        <w:adjustRightInd w:val="0"/>
        <w:spacing w:after="0" w:line="240" w:lineRule="auto"/>
        <w:rPr>
          <w:rFonts w:ascii="Century Gothic" w:hAnsi="Century Gothic" w:cs="Arial"/>
          <w:sz w:val="24"/>
          <w:szCs w:val="24"/>
          <w:lang w:val="en-US"/>
        </w:rPr>
      </w:pPr>
      <w:r>
        <w:rPr>
          <w:rFonts w:ascii="Century Gothic" w:hAnsi="Century Gothic" w:cs="Arial"/>
          <w:sz w:val="24"/>
          <w:szCs w:val="24"/>
          <w:lang w:val="en-US"/>
        </w:rPr>
        <w:t>We use data to monitor, identify and support individual pupils or groups of pupils when their attendance needs to improve.  Persistently absent pupils are tracked and monitored carefully. We also combine this with academic tracking as increased absence affects attainment.</w:t>
      </w:r>
    </w:p>
    <w:p>
      <w:pPr>
        <w:autoSpaceDE w:val="0"/>
        <w:autoSpaceDN w:val="0"/>
        <w:adjustRightInd w:val="0"/>
        <w:spacing w:after="0" w:line="240" w:lineRule="auto"/>
        <w:rPr>
          <w:rFonts w:ascii="Century Gothic" w:hAnsi="Century Gothic" w:cs="Arial"/>
          <w:sz w:val="24"/>
          <w:szCs w:val="24"/>
          <w:lang w:val="en-US"/>
        </w:rPr>
      </w:pPr>
    </w:p>
    <w:p>
      <w:pPr>
        <w:spacing w:after="0" w:line="240" w:lineRule="auto"/>
        <w:rPr>
          <w:rFonts w:ascii="Century Gothic" w:hAnsi="Century Gothic" w:cs="Arial"/>
          <w:sz w:val="24"/>
          <w:szCs w:val="24"/>
          <w:lang w:val="en-US"/>
        </w:rPr>
      </w:pPr>
      <w:r>
        <w:rPr>
          <w:rFonts w:ascii="Century Gothic" w:hAnsi="Century Gothic" w:cs="Arial"/>
          <w:sz w:val="24"/>
          <w:szCs w:val="24"/>
          <w:lang w:val="en-US"/>
        </w:rPr>
        <w:t xml:space="preserve">The school has a legal duty to publish its absence figures to parents and to promote attendance. </w:t>
      </w:r>
    </w:p>
    <w:p>
      <w:pPr>
        <w:pStyle w:val="Heading2numberedSefton"/>
        <w:numPr>
          <w:ilvl w:val="0"/>
          <w:numId w:val="0"/>
        </w:numPr>
        <w:spacing w:before="0" w:after="0" w:afterAutospacing="0"/>
        <w:rPr>
          <w:rFonts w:ascii="Century Gothic" w:hAnsi="Century Gothic" w:cs="Arial"/>
          <w:b/>
          <w:bCs w:val="0"/>
          <w:color w:val="auto"/>
          <w:sz w:val="24"/>
          <w:szCs w:val="24"/>
        </w:rPr>
      </w:pPr>
    </w:p>
    <w:p>
      <w:pPr>
        <w:pStyle w:val="Heading2numberedSefton"/>
        <w:numPr>
          <w:ilvl w:val="0"/>
          <w:numId w:val="2"/>
        </w:numPr>
        <w:spacing w:before="0" w:after="0" w:afterAutospacing="0"/>
        <w:ind w:left="567" w:hanging="567"/>
        <w:rPr>
          <w:rFonts w:ascii="Century Gothic" w:hAnsi="Century Gothic" w:cs="Arial"/>
          <w:b/>
          <w:bCs w:val="0"/>
          <w:color w:val="auto"/>
          <w:sz w:val="24"/>
          <w:szCs w:val="24"/>
        </w:rPr>
      </w:pPr>
      <w:bookmarkStart w:id="17" w:name="_Hlk112920489"/>
      <w:r>
        <w:rPr>
          <w:rFonts w:ascii="Century Gothic" w:hAnsi="Century Gothic" w:cs="Arial"/>
          <w:b/>
          <w:bCs w:val="0"/>
          <w:color w:val="auto"/>
          <w:sz w:val="24"/>
          <w:szCs w:val="24"/>
        </w:rPr>
        <w:t xml:space="preserve">ABSENCE CODES </w:t>
      </w:r>
    </w:p>
    <w:p>
      <w:pPr>
        <w:pStyle w:val="Heading2numberedSefton"/>
        <w:numPr>
          <w:ilvl w:val="0"/>
          <w:numId w:val="0"/>
        </w:numPr>
        <w:spacing w:before="0" w:after="0" w:afterAutospacing="0"/>
        <w:rPr>
          <w:rFonts w:ascii="Century Gothic" w:hAnsi="Century Gothic" w:cs="Arial"/>
          <w:b/>
          <w:bCs w:val="0"/>
          <w:color w:val="auto"/>
          <w:sz w:val="24"/>
          <w:szCs w:val="24"/>
        </w:rPr>
      </w:pPr>
    </w:p>
    <w:p>
      <w:pPr>
        <w:pStyle w:val="BodySefton"/>
        <w:spacing w:after="0"/>
        <w:rPr>
          <w:rFonts w:ascii="Century Gothic" w:hAnsi="Century Gothic" w:cs="Arial"/>
          <w:szCs w:val="24"/>
        </w:rPr>
      </w:pPr>
      <w:r>
        <w:rPr>
          <w:rFonts w:ascii="Century Gothic" w:hAnsi="Century Gothic" w:cs="Arial"/>
          <w:szCs w:val="24"/>
        </w:rPr>
        <w:t>According to the DfE guidance the following codes are used for authorised absence on the register.</w:t>
      </w:r>
    </w:p>
    <w:p>
      <w:pPr>
        <w:pStyle w:val="Heading4"/>
        <w:spacing w:before="0"/>
        <w:rPr>
          <w:rFonts w:ascii="Century Gothic" w:hAnsi="Century Gothic" w:cs="Arial"/>
          <w:color w:val="auto"/>
          <w:sz w:val="24"/>
          <w:szCs w:val="24"/>
        </w:rPr>
      </w:pPr>
    </w:p>
    <w:tbl>
      <w:tblPr>
        <w:tblStyle w:val="TableGrid2"/>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I:  Illness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Schools can request medical evidence from parents/carers if they feel the authenticity of an illness is in doubt. </w:t>
            </w:r>
          </w:p>
        </w:tc>
      </w:tr>
      <w:tr>
        <w:tc>
          <w:tcPr>
            <w:tcW w:w="10475" w:type="dxa"/>
          </w:tcPr>
          <w:p>
            <w:pPr>
              <w:keepNext/>
              <w:spacing w:after="0" w:line="240" w:lineRule="auto"/>
              <w:outlineLvl w:val="3"/>
              <w:rPr>
                <w:rFonts w:ascii="Century Gothic" w:eastAsia="Times New Roman" w:hAnsi="Century Gothic" w:cs="Arial"/>
                <w:sz w:val="24"/>
                <w:szCs w:val="24"/>
                <w:lang w:val="en-US"/>
              </w:rPr>
            </w:pPr>
            <w:r>
              <w:rPr>
                <w:rFonts w:ascii="Century Gothic" w:eastAsia="Times New Roman" w:hAnsi="Century Gothic" w:cs="Arial"/>
                <w:b/>
                <w:bCs/>
                <w:sz w:val="24"/>
                <w:szCs w:val="24"/>
              </w:rPr>
              <w:t>Code M:  Medical or dental appointments</w:t>
            </w:r>
            <w:r>
              <w:rPr>
                <w:rFonts w:ascii="Century Gothic" w:eastAsia="Times New Roman" w:hAnsi="Century Gothic" w:cs="Arial"/>
                <w:sz w:val="24"/>
                <w:szCs w:val="24"/>
              </w:rPr>
              <w:t xml:space="preserve">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Parents / Carers are encouraged to arrange appointments out of school hours, but the school will authorise if confirmation of the appointment is provided.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C:  Other circumstances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will be used for any authorised non-medical reasons for a child’s absence from school, i.e. – family funeral.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B:  Off-site educational activity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should be used when pupils are present at an off-site educational activity that has been approved by the school.  Ultimately schools are responsible for the safeguarding and welfare of pupils educated off-site.  Therefore, by using code B, schools are certifying that the education is supervised, and measures have been taken to safeguard pupils.  This code should not be used for any unsupervised educational activity or where a pupil is at home doing schoolwork. Schools should ensure that they have in place arrangements whereby the provider of the alternative activity notifies the school of any absences by/of individual pupils.  The school should record the pupil’s absence using the relevant absence code.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D:  Dual Registered - at another educational establishment.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will be used if a student is registered at two schools.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Code J:  Interview</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will be used when it has been agreed that the student can miss school to attend an interview or entrance exam. </w:t>
            </w:r>
          </w:p>
        </w:tc>
      </w:tr>
      <w:tr>
        <w:tc>
          <w:tcPr>
            <w:tcW w:w="10475" w:type="dxa"/>
          </w:tcPr>
          <w:p>
            <w:pPr>
              <w:autoSpaceDE w:val="0"/>
              <w:autoSpaceDN w:val="0"/>
              <w:spacing w:after="0" w:line="240" w:lineRule="auto"/>
              <w:rPr>
                <w:rFonts w:ascii="Century Gothic" w:eastAsiaTheme="minorHAnsi" w:hAnsi="Century Gothic" w:cs="Arial"/>
                <w:sz w:val="24"/>
                <w:szCs w:val="24"/>
              </w:rPr>
            </w:pPr>
            <w:r>
              <w:rPr>
                <w:rFonts w:ascii="Century Gothic" w:eastAsiaTheme="minorHAnsi" w:hAnsi="Century Gothic" w:cs="Arial"/>
                <w:b/>
                <w:bCs/>
                <w:sz w:val="24"/>
                <w:szCs w:val="24"/>
              </w:rPr>
              <w:t>Code P:  Approved sporting activity</w:t>
            </w:r>
            <w:r>
              <w:rPr>
                <w:rFonts w:ascii="Century Gothic" w:eastAsiaTheme="minorHAnsi" w:hAnsi="Century Gothic" w:cs="Arial"/>
                <w:sz w:val="24"/>
                <w:szCs w:val="24"/>
              </w:rPr>
              <w:t xml:space="preserve">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will be used in times of approved sporting activities in school times, i.e. – training sessions, trials and sporting events.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lastRenderedPageBreak/>
              <w:t xml:space="preserve">Code R:  Religious Observation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is used to cover major religious festivals during term-time.  The school will only authorise one day of absence for religious events.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R:  Religious Observation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This code is used to cover major religious festivals during term-time.  The school will only authorise one day of absence for religious events.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V: Educational visits and trips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W: Work Experience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According to the DFE guidance the following codes are to be used for unauthorised absences on the register: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Code G:  Family holiday not authorised by the school or in excess of agreed period</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If a school does not authorise a leave of absence and the parents still take the child on holiday, or the child is kept away for longer than was agreed, the absence is unauthorised. The regulations do not allow schools to give retrospective approval.  If the parents did not apply for the leave of absence in advance the absence must be recorded as unauthorised.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N:  Reason for absence not yet provided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Schools should follow up all unexplained and unexpected absences in a timely manner. Every effort should be made to establish the reason for a pupil’s absence. </w:t>
            </w:r>
          </w:p>
        </w:tc>
      </w:tr>
      <w:tr>
        <w:tc>
          <w:tcPr>
            <w:tcW w:w="10475" w:type="dxa"/>
          </w:tcPr>
          <w:p>
            <w:pPr>
              <w:keepNext/>
              <w:spacing w:after="0"/>
              <w:outlineLvl w:val="3"/>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Code O:  Absent from school without authorisation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If the school is </w:t>
            </w:r>
            <w:r>
              <w:rPr>
                <w:rFonts w:ascii="Century Gothic" w:eastAsiaTheme="minorHAnsi" w:hAnsi="Century Gothic" w:cs="Arial"/>
                <w:b/>
                <w:bCs/>
                <w:sz w:val="24"/>
                <w:szCs w:val="24"/>
                <w:lang w:val="en-US"/>
              </w:rPr>
              <w:t>not satisfied</w:t>
            </w:r>
            <w:r>
              <w:rPr>
                <w:rFonts w:ascii="Century Gothic" w:eastAsiaTheme="minorHAnsi" w:hAnsi="Century Gothic" w:cs="Arial"/>
                <w:sz w:val="24"/>
                <w:szCs w:val="24"/>
                <w:lang w:val="en-US"/>
              </w:rPr>
              <w:t xml:space="preserve"> with the reason given for absence, they should record it as unauthorised. </w:t>
            </w:r>
          </w:p>
        </w:tc>
      </w:tr>
      <w:tr>
        <w:trPr>
          <w:trHeight w:val="3890"/>
        </w:trPr>
        <w:tc>
          <w:tcPr>
            <w:tcW w:w="10475" w:type="dxa"/>
          </w:tcPr>
          <w:p>
            <w:pPr>
              <w:autoSpaceDE w:val="0"/>
              <w:autoSpaceDN w:val="0"/>
              <w:spacing w:after="0" w:line="240" w:lineRule="auto"/>
              <w:rPr>
                <w:rFonts w:ascii="Century Gothic" w:eastAsiaTheme="minorHAnsi" w:hAnsi="Century Gothic" w:cs="Arial"/>
                <w:sz w:val="24"/>
                <w:szCs w:val="24"/>
              </w:rPr>
            </w:pPr>
            <w:r>
              <w:rPr>
                <w:rFonts w:ascii="Century Gothic" w:eastAsiaTheme="minorHAnsi" w:hAnsi="Century Gothic" w:cs="Arial"/>
                <w:b/>
                <w:bCs/>
                <w:sz w:val="24"/>
                <w:szCs w:val="24"/>
              </w:rPr>
              <w:t xml:space="preserve">Code U:  Arrived late to school after 9.15am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 xml:space="preserve">If a student arrives after 9.15am without any written or verbal confirmation from parents/carers to explain their lateness, the school will mark the pupil with the U code.  This means that, although the student is in school, she is marked absent for the entire morning. This will be marked as an authorised absence and could result in prosecution for parents/carers if the pupil is persistently late. </w:t>
            </w:r>
          </w:p>
          <w:p>
            <w:pPr>
              <w:spacing w:after="0" w:line="240" w:lineRule="auto"/>
              <w:rPr>
                <w:rFonts w:ascii="Century Gothic" w:eastAsiaTheme="minorHAnsi" w:hAnsi="Century Gothic" w:cs="Arial"/>
                <w:sz w:val="24"/>
                <w:szCs w:val="24"/>
                <w:lang w:val="en-US"/>
              </w:rPr>
            </w:pPr>
            <w:r>
              <w:rPr>
                <w:rFonts w:ascii="Century Gothic" w:eastAsiaTheme="minorHAnsi" w:hAnsi="Century Gothic" w:cs="Arial"/>
                <w:sz w:val="24"/>
                <w:szCs w:val="24"/>
                <w:lang w:val="en-US"/>
              </w:rPr>
              <w:t>According to the DFE guidance ‘If a child of compulsory school age fails to attend regularly at a school at which they are registered or at a place where alternative provision is provided for them, the parents may be guilty of an offence and can be prosecuted by the Local Authority’.  In addition, ‘Local Authorities have the power to prosecute parents who fail to comply with a school attendance order (section 443 of the Education Act 1996) or fail to ensure their child’s regular attendance at a school (section 444 of the Education Act 1996).</w:t>
            </w:r>
          </w:p>
        </w:tc>
      </w:tr>
      <w:bookmarkEnd w:id="17"/>
    </w:tbl>
    <w:p>
      <w:pPr>
        <w:pStyle w:val="Heading4"/>
        <w:spacing w:before="0"/>
        <w:rPr>
          <w:rFonts w:ascii="Century Gothic" w:hAnsi="Century Gothic" w:cs="Arial"/>
          <w:color w:val="auto"/>
          <w:sz w:val="24"/>
          <w:szCs w:val="24"/>
        </w:rPr>
      </w:pPr>
    </w:p>
    <w:p>
      <w:pPr>
        <w:autoSpaceDE w:val="0"/>
        <w:autoSpaceDN w:val="0"/>
        <w:adjustRightInd w:val="0"/>
        <w:spacing w:after="0" w:line="240" w:lineRule="auto"/>
        <w:jc w:val="center"/>
        <w:rPr>
          <w:rFonts w:ascii="Century Gothic" w:hAnsi="Century Gothic" w:cs="Arial"/>
          <w:b/>
          <w:i/>
        </w:rPr>
      </w:pPr>
    </w:p>
    <w:p>
      <w:pPr>
        <w:rPr>
          <w:rFonts w:ascii="Century Gothic" w:hAnsi="Century Gothic" w:cs="Arial"/>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rPr>
          <w:rFonts w:ascii="Century Gothic" w:hAnsi="Century Gothic" w:cs="Arial"/>
          <w:sz w:val="24"/>
          <w:szCs w:val="24"/>
        </w:rPr>
      </w:pPr>
    </w:p>
    <w:p>
      <w:pPr>
        <w:pStyle w:val="Heading2numberedSefton"/>
        <w:numPr>
          <w:ilvl w:val="0"/>
          <w:numId w:val="0"/>
        </w:numPr>
        <w:rPr>
          <w:rFonts w:ascii="Century Gothic" w:hAnsi="Century Gothic" w:cs="Arial"/>
          <w:b/>
          <w:bCs w:val="0"/>
          <w:color w:val="auto"/>
          <w:sz w:val="28"/>
          <w:szCs w:val="28"/>
        </w:rPr>
      </w:pPr>
      <w:r>
        <w:rPr>
          <w:rFonts w:ascii="Century Gothic" w:hAnsi="Century Gothic" w:cs="Arial"/>
          <w:b/>
          <w:bCs w:val="0"/>
          <w:color w:val="auto"/>
          <w:sz w:val="28"/>
          <w:szCs w:val="28"/>
        </w:rPr>
        <w:t xml:space="preserve">Appendix 1 - School Attendance Support Plan </w:t>
      </w:r>
    </w:p>
    <w:p>
      <w:pPr>
        <w:pStyle w:val="BodySefton"/>
        <w:rPr>
          <w:rFonts w:ascii="Century Gothic" w:hAnsi="Century Gothic" w:cs="Arial"/>
          <w:b/>
          <w:u w:val="single"/>
        </w:rPr>
      </w:pPr>
      <w:r>
        <w:rPr>
          <w:rFonts w:ascii="Century Gothic" w:hAnsi="Century Gothic" w:cs="Arial"/>
          <w:b/>
          <w:u w:val="single"/>
        </w:rPr>
        <w:t xml:space="preserve">Newfield School </w:t>
      </w:r>
    </w:p>
    <w:p>
      <w:pPr>
        <w:pStyle w:val="BodySefton"/>
        <w:rPr>
          <w:rFonts w:ascii="Century Gothic" w:hAnsi="Century Gothic" w:cs="Arial"/>
        </w:rPr>
      </w:pPr>
      <w:r>
        <w:rPr>
          <w:rFonts w:ascii="Century Gothic" w:hAnsi="Century Gothic" w:cs="Arial"/>
        </w:rPr>
        <w:t xml:space="preserve">10% or more of sessions missed </w:t>
      </w:r>
    </w:p>
    <w:p>
      <w:pPr>
        <w:pStyle w:val="BodySefton"/>
        <w:rPr>
          <w:rFonts w:ascii="Century Gothic" w:hAnsi="Century Gothic" w:cs="Arial"/>
        </w:rPr>
      </w:pPr>
      <w:r>
        <w:rPr>
          <w:rFonts w:ascii="Century Gothic" w:hAnsi="Century Gothic" w:cs="Arial"/>
        </w:rPr>
        <w:t xml:space="preserve">(Based on each pupil’s possible sessions) </w:t>
      </w:r>
    </w:p>
    <w:tbl>
      <w:tblPr>
        <w:tblStyle w:val="TableGrid"/>
        <w:tblW w:w="10509"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3"/>
        <w:gridCol w:w="3137"/>
        <w:gridCol w:w="3969"/>
      </w:tblGrid>
      <w:tr>
        <w:trPr>
          <w:trHeight w:val="437"/>
        </w:trPr>
        <w:tc>
          <w:tcPr>
            <w:tcW w:w="10509" w:type="dxa"/>
            <w:gridSpan w:val="3"/>
          </w:tcPr>
          <w:p>
            <w:pPr>
              <w:pStyle w:val="BodySeftonnospaceafter"/>
              <w:rPr>
                <w:rFonts w:ascii="Century Gothic" w:hAnsi="Century Gothic" w:cs="Arial"/>
              </w:rPr>
            </w:pPr>
            <w:r>
              <w:rPr>
                <w:rFonts w:ascii="Century Gothic" w:hAnsi="Century Gothic" w:cs="Arial"/>
                <w:b/>
                <w:bCs/>
              </w:rPr>
              <w:t>Date of meeting:</w:t>
            </w:r>
          </w:p>
        </w:tc>
      </w:tr>
      <w:tr>
        <w:trPr>
          <w:trHeight w:val="446"/>
        </w:trPr>
        <w:tc>
          <w:tcPr>
            <w:tcW w:w="10509" w:type="dxa"/>
            <w:gridSpan w:val="3"/>
          </w:tcPr>
          <w:p>
            <w:pPr>
              <w:pStyle w:val="BodySeftonnospaceafter"/>
              <w:rPr>
                <w:rFonts w:ascii="Century Gothic" w:hAnsi="Century Gothic" w:cs="Arial"/>
                <w:b/>
                <w:bCs/>
              </w:rPr>
            </w:pPr>
            <w:r>
              <w:rPr>
                <w:rFonts w:ascii="Century Gothic" w:hAnsi="Century Gothic" w:cs="Arial"/>
                <w:b/>
                <w:bCs/>
              </w:rPr>
              <w:t>Pupil Name:</w:t>
            </w:r>
          </w:p>
        </w:tc>
      </w:tr>
      <w:tr>
        <w:trPr>
          <w:trHeight w:val="424"/>
        </w:trPr>
        <w:tc>
          <w:tcPr>
            <w:tcW w:w="3403" w:type="dxa"/>
          </w:tcPr>
          <w:p>
            <w:pPr>
              <w:pStyle w:val="BodySeftonnospaceafter"/>
              <w:rPr>
                <w:rFonts w:ascii="Century Gothic" w:hAnsi="Century Gothic" w:cs="Arial"/>
                <w:b/>
                <w:bCs/>
              </w:rPr>
            </w:pPr>
            <w:r>
              <w:rPr>
                <w:rFonts w:ascii="Century Gothic" w:hAnsi="Century Gothic" w:cs="Arial"/>
                <w:b/>
                <w:bCs/>
              </w:rPr>
              <w:t>DOB:</w:t>
            </w:r>
          </w:p>
        </w:tc>
        <w:tc>
          <w:tcPr>
            <w:tcW w:w="3137" w:type="dxa"/>
          </w:tcPr>
          <w:p>
            <w:pPr>
              <w:pStyle w:val="BodySeftonnospaceafter"/>
              <w:rPr>
                <w:rFonts w:ascii="Century Gothic" w:hAnsi="Century Gothic" w:cs="Arial"/>
                <w:b/>
                <w:bCs/>
              </w:rPr>
            </w:pPr>
            <w:r>
              <w:rPr>
                <w:rFonts w:ascii="Century Gothic" w:hAnsi="Century Gothic" w:cs="Arial"/>
                <w:b/>
                <w:bCs/>
              </w:rPr>
              <w:t>School:</w:t>
            </w:r>
          </w:p>
        </w:tc>
        <w:tc>
          <w:tcPr>
            <w:tcW w:w="3969" w:type="dxa"/>
          </w:tcPr>
          <w:p>
            <w:pPr>
              <w:pStyle w:val="BodySeftonnospaceafter"/>
              <w:rPr>
                <w:rFonts w:ascii="Century Gothic" w:hAnsi="Century Gothic" w:cs="Arial"/>
                <w:b/>
                <w:bCs/>
              </w:rPr>
            </w:pPr>
            <w:r>
              <w:rPr>
                <w:rFonts w:ascii="Century Gothic" w:hAnsi="Century Gothic" w:cs="Arial"/>
                <w:b/>
                <w:bCs/>
              </w:rPr>
              <w:t>Year Group:</w:t>
            </w:r>
          </w:p>
        </w:tc>
      </w:tr>
      <w:tr>
        <w:trPr>
          <w:trHeight w:val="365"/>
        </w:trPr>
        <w:tc>
          <w:tcPr>
            <w:tcW w:w="10509" w:type="dxa"/>
            <w:gridSpan w:val="3"/>
          </w:tcPr>
          <w:p>
            <w:pPr>
              <w:pStyle w:val="BodySeftonnospaceafter"/>
              <w:rPr>
                <w:rFonts w:ascii="Century Gothic" w:hAnsi="Century Gothic" w:cs="Arial"/>
                <w:b/>
                <w:bCs/>
              </w:rPr>
            </w:pPr>
            <w:r>
              <w:rPr>
                <w:rFonts w:ascii="Century Gothic" w:hAnsi="Century Gothic" w:cs="Arial"/>
                <w:b/>
                <w:bCs/>
              </w:rPr>
              <w:t>Address:</w:t>
            </w:r>
          </w:p>
        </w:tc>
      </w:tr>
      <w:tr>
        <w:trPr>
          <w:trHeight w:val="697"/>
        </w:trPr>
        <w:tc>
          <w:tcPr>
            <w:tcW w:w="3403" w:type="dxa"/>
          </w:tcPr>
          <w:p>
            <w:pPr>
              <w:pStyle w:val="BodySeftonnospaceafter"/>
              <w:rPr>
                <w:rFonts w:ascii="Century Gothic" w:hAnsi="Century Gothic" w:cs="Arial"/>
                <w:b/>
                <w:bCs/>
              </w:rPr>
            </w:pPr>
            <w:r>
              <w:rPr>
                <w:rFonts w:ascii="Century Gothic" w:hAnsi="Century Gothic" w:cs="Arial"/>
                <w:b/>
                <w:bCs/>
              </w:rPr>
              <w:t>Overall Attendance %</w:t>
            </w:r>
          </w:p>
          <w:p>
            <w:pPr>
              <w:pStyle w:val="BodySeftonnospaceafter"/>
              <w:rPr>
                <w:rFonts w:ascii="Century Gothic" w:hAnsi="Century Gothic" w:cs="Arial"/>
                <w:b/>
                <w:bCs/>
              </w:rPr>
            </w:pPr>
            <w:r>
              <w:rPr>
                <w:rFonts w:ascii="Century Gothic" w:hAnsi="Century Gothic" w:cs="Arial"/>
                <w:b/>
                <w:bCs/>
              </w:rPr>
              <w:t>Persistent Absence %</w:t>
            </w:r>
          </w:p>
        </w:tc>
        <w:tc>
          <w:tcPr>
            <w:tcW w:w="3137" w:type="dxa"/>
          </w:tcPr>
          <w:p>
            <w:pPr>
              <w:pStyle w:val="BodySeftonnospaceafter"/>
              <w:rPr>
                <w:rFonts w:ascii="Century Gothic" w:hAnsi="Century Gothic" w:cs="Arial"/>
                <w:b/>
                <w:bCs/>
              </w:rPr>
            </w:pPr>
            <w:r>
              <w:rPr>
                <w:rFonts w:ascii="Century Gothic" w:hAnsi="Century Gothic" w:cs="Arial"/>
                <w:b/>
                <w:bCs/>
              </w:rPr>
              <w:t xml:space="preserve">Authorised Abs%    </w:t>
            </w:r>
          </w:p>
        </w:tc>
        <w:tc>
          <w:tcPr>
            <w:tcW w:w="3969" w:type="dxa"/>
          </w:tcPr>
          <w:p>
            <w:pPr>
              <w:pStyle w:val="BodySeftonnospaceafter"/>
              <w:rPr>
                <w:rFonts w:ascii="Century Gothic" w:hAnsi="Century Gothic" w:cs="Arial"/>
                <w:b/>
                <w:bCs/>
              </w:rPr>
            </w:pPr>
            <w:r>
              <w:rPr>
                <w:rFonts w:ascii="Century Gothic" w:hAnsi="Century Gothic" w:cs="Arial"/>
                <w:b/>
                <w:bCs/>
              </w:rPr>
              <w:t>Unauthorised Abs%</w:t>
            </w:r>
          </w:p>
        </w:tc>
      </w:tr>
    </w:tbl>
    <w:p>
      <w:pPr>
        <w:rPr>
          <w:rFonts w:ascii="Century Gothic" w:hAnsi="Century Gothic" w:cs="Arial"/>
          <w:b/>
        </w:rPr>
      </w:pPr>
    </w:p>
    <w:tbl>
      <w:tblPr>
        <w:tblStyle w:val="TableGrid"/>
        <w:tblW w:w="10509"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697"/>
        <w:gridCol w:w="5812"/>
      </w:tblGrid>
      <w:tr>
        <w:trPr>
          <w:trHeight w:val="1251"/>
        </w:trPr>
        <w:tc>
          <w:tcPr>
            <w:tcW w:w="10509" w:type="dxa"/>
            <w:gridSpan w:val="2"/>
          </w:tcPr>
          <w:p>
            <w:pPr>
              <w:pStyle w:val="BodySeftonnospaceafter"/>
              <w:rPr>
                <w:rFonts w:ascii="Century Gothic" w:hAnsi="Century Gothic" w:cs="Arial"/>
              </w:rPr>
            </w:pPr>
            <w:r>
              <w:rPr>
                <w:rFonts w:ascii="Century Gothic" w:hAnsi="Century Gothic" w:cs="Arial"/>
                <w:b/>
                <w:bCs/>
              </w:rPr>
              <w:t>Details of Parents / Carers (including Absent Parent(s), Private Fostering Arrangement</w:t>
            </w:r>
            <w:r>
              <w:rPr>
                <w:rFonts w:ascii="Century Gothic" w:hAnsi="Century Gothic" w:cs="Arial"/>
              </w:rPr>
              <w:t xml:space="preserve"> (Private fostering is when a child under the age of 16 (under 18 if disabled) is cared for by someone who is not their parent or a ‘close relative’.  This is a private arrangement made between a parent and a carer, for 28 days or more).</w:t>
            </w:r>
          </w:p>
        </w:tc>
      </w:tr>
      <w:tr>
        <w:trPr>
          <w:trHeight w:val="419"/>
        </w:trPr>
        <w:tc>
          <w:tcPr>
            <w:tcW w:w="4697" w:type="dxa"/>
          </w:tcPr>
          <w:p>
            <w:pPr>
              <w:pStyle w:val="BodySefton"/>
              <w:rPr>
                <w:rFonts w:ascii="Century Gothic" w:hAnsi="Century Gothic" w:cs="Arial"/>
                <w:b/>
                <w:bCs/>
              </w:rPr>
            </w:pPr>
            <w:r>
              <w:rPr>
                <w:rFonts w:ascii="Century Gothic" w:hAnsi="Century Gothic" w:cs="Arial"/>
                <w:b/>
                <w:bCs/>
              </w:rPr>
              <w:t>Forename:</w:t>
            </w:r>
          </w:p>
        </w:tc>
        <w:tc>
          <w:tcPr>
            <w:tcW w:w="5812" w:type="dxa"/>
          </w:tcPr>
          <w:p>
            <w:pPr>
              <w:pStyle w:val="BodySefton"/>
              <w:rPr>
                <w:rFonts w:ascii="Century Gothic" w:hAnsi="Century Gothic" w:cs="Arial"/>
                <w:b/>
                <w:bCs/>
              </w:rPr>
            </w:pPr>
            <w:r>
              <w:rPr>
                <w:rFonts w:ascii="Century Gothic" w:hAnsi="Century Gothic" w:cs="Arial"/>
                <w:b/>
                <w:bCs/>
              </w:rPr>
              <w:t>Surname:</w:t>
            </w:r>
          </w:p>
        </w:tc>
      </w:tr>
      <w:tr>
        <w:trPr>
          <w:trHeight w:val="463"/>
        </w:trPr>
        <w:tc>
          <w:tcPr>
            <w:tcW w:w="10509" w:type="dxa"/>
            <w:gridSpan w:val="2"/>
          </w:tcPr>
          <w:p>
            <w:pPr>
              <w:pStyle w:val="BodySefton"/>
              <w:rPr>
                <w:rFonts w:ascii="Century Gothic" w:hAnsi="Century Gothic" w:cs="Arial"/>
              </w:rPr>
            </w:pPr>
            <w:r>
              <w:rPr>
                <w:rFonts w:ascii="Century Gothic" w:hAnsi="Century Gothic" w:cs="Arial"/>
                <w:b/>
                <w:bCs/>
              </w:rPr>
              <w:t>Relationship to child:</w:t>
            </w:r>
          </w:p>
        </w:tc>
      </w:tr>
      <w:tr>
        <w:trPr>
          <w:trHeight w:val="412"/>
        </w:trPr>
        <w:tc>
          <w:tcPr>
            <w:tcW w:w="10509" w:type="dxa"/>
            <w:gridSpan w:val="2"/>
          </w:tcPr>
          <w:p>
            <w:pPr>
              <w:pStyle w:val="BodySefton"/>
              <w:rPr>
                <w:rFonts w:ascii="Century Gothic" w:hAnsi="Century Gothic" w:cs="Arial"/>
                <w:b/>
                <w:bCs/>
              </w:rPr>
            </w:pPr>
            <w:r>
              <w:rPr>
                <w:rFonts w:ascii="Century Gothic" w:hAnsi="Century Gothic" w:cs="Arial"/>
                <w:b/>
                <w:bCs/>
              </w:rPr>
              <w:t>Address:</w:t>
            </w:r>
          </w:p>
        </w:tc>
      </w:tr>
      <w:tr>
        <w:trPr>
          <w:trHeight w:val="419"/>
        </w:trPr>
        <w:tc>
          <w:tcPr>
            <w:tcW w:w="10509" w:type="dxa"/>
            <w:gridSpan w:val="2"/>
          </w:tcPr>
          <w:p>
            <w:pPr>
              <w:pStyle w:val="BodySefton"/>
              <w:rPr>
                <w:rFonts w:ascii="Century Gothic" w:hAnsi="Century Gothic" w:cs="Arial"/>
              </w:rPr>
            </w:pPr>
            <w:r>
              <w:rPr>
                <w:rFonts w:ascii="Century Gothic" w:hAnsi="Century Gothic" w:cs="Arial"/>
                <w:b/>
                <w:bCs/>
              </w:rPr>
              <w:t>Contact No.:</w:t>
            </w:r>
          </w:p>
        </w:tc>
      </w:tr>
      <w:tr>
        <w:trPr>
          <w:trHeight w:val="425"/>
        </w:trPr>
        <w:tc>
          <w:tcPr>
            <w:tcW w:w="10509" w:type="dxa"/>
            <w:gridSpan w:val="2"/>
          </w:tcPr>
          <w:p>
            <w:pPr>
              <w:pStyle w:val="BodySefton"/>
              <w:rPr>
                <w:rFonts w:ascii="Century Gothic" w:hAnsi="Century Gothic" w:cs="Arial"/>
              </w:rPr>
            </w:pPr>
            <w:r>
              <w:rPr>
                <w:rFonts w:ascii="Century Gothic" w:hAnsi="Century Gothic" w:cs="Arial"/>
                <w:b/>
                <w:bCs/>
              </w:rPr>
              <w:t xml:space="preserve">Present at meeting: </w:t>
            </w:r>
          </w:p>
        </w:tc>
      </w:tr>
      <w:tr>
        <w:trPr>
          <w:trHeight w:val="407"/>
        </w:trPr>
        <w:tc>
          <w:tcPr>
            <w:tcW w:w="4697" w:type="dxa"/>
          </w:tcPr>
          <w:p>
            <w:pPr>
              <w:pStyle w:val="BodySefton"/>
              <w:rPr>
                <w:rFonts w:ascii="Century Gothic" w:hAnsi="Century Gothic" w:cs="Arial"/>
                <w:b/>
                <w:bCs/>
              </w:rPr>
            </w:pPr>
            <w:r>
              <w:rPr>
                <w:rFonts w:ascii="Century Gothic" w:hAnsi="Century Gothic" w:cs="Arial"/>
                <w:b/>
                <w:bCs/>
              </w:rPr>
              <w:t>Forename:</w:t>
            </w:r>
          </w:p>
        </w:tc>
        <w:tc>
          <w:tcPr>
            <w:tcW w:w="5812" w:type="dxa"/>
          </w:tcPr>
          <w:p>
            <w:pPr>
              <w:pStyle w:val="BodySefton"/>
              <w:rPr>
                <w:rFonts w:ascii="Century Gothic" w:hAnsi="Century Gothic" w:cs="Arial"/>
                <w:b/>
                <w:bCs/>
              </w:rPr>
            </w:pPr>
            <w:r>
              <w:rPr>
                <w:rFonts w:ascii="Century Gothic" w:hAnsi="Century Gothic" w:cs="Arial"/>
                <w:b/>
                <w:bCs/>
              </w:rPr>
              <w:t>Surname:</w:t>
            </w:r>
          </w:p>
        </w:tc>
      </w:tr>
      <w:tr>
        <w:trPr>
          <w:trHeight w:val="422"/>
        </w:trPr>
        <w:tc>
          <w:tcPr>
            <w:tcW w:w="10509" w:type="dxa"/>
            <w:gridSpan w:val="2"/>
          </w:tcPr>
          <w:p>
            <w:pPr>
              <w:pStyle w:val="BodySefton"/>
              <w:rPr>
                <w:rFonts w:ascii="Century Gothic" w:hAnsi="Century Gothic" w:cs="Arial"/>
              </w:rPr>
            </w:pPr>
            <w:r>
              <w:rPr>
                <w:rFonts w:ascii="Century Gothic" w:hAnsi="Century Gothic" w:cs="Arial"/>
                <w:b/>
                <w:bCs/>
              </w:rPr>
              <w:t>Relationship to child:</w:t>
            </w:r>
          </w:p>
        </w:tc>
      </w:tr>
      <w:tr>
        <w:trPr>
          <w:trHeight w:val="428"/>
        </w:trPr>
        <w:tc>
          <w:tcPr>
            <w:tcW w:w="10509" w:type="dxa"/>
            <w:gridSpan w:val="2"/>
          </w:tcPr>
          <w:p>
            <w:pPr>
              <w:pStyle w:val="BodySefton"/>
              <w:rPr>
                <w:rFonts w:ascii="Century Gothic" w:hAnsi="Century Gothic" w:cs="Arial"/>
                <w:b/>
                <w:bCs/>
              </w:rPr>
            </w:pPr>
            <w:r>
              <w:rPr>
                <w:rFonts w:ascii="Century Gothic" w:hAnsi="Century Gothic" w:cs="Arial"/>
                <w:b/>
                <w:bCs/>
              </w:rPr>
              <w:t>Address:</w:t>
            </w:r>
          </w:p>
        </w:tc>
      </w:tr>
      <w:tr>
        <w:trPr>
          <w:trHeight w:val="421"/>
        </w:trPr>
        <w:tc>
          <w:tcPr>
            <w:tcW w:w="10509" w:type="dxa"/>
            <w:gridSpan w:val="2"/>
          </w:tcPr>
          <w:p>
            <w:pPr>
              <w:pStyle w:val="BodySefton"/>
              <w:rPr>
                <w:rFonts w:ascii="Century Gothic" w:hAnsi="Century Gothic" w:cs="Arial"/>
                <w:b/>
                <w:bCs/>
              </w:rPr>
            </w:pPr>
            <w:r>
              <w:rPr>
                <w:rFonts w:ascii="Century Gothic" w:hAnsi="Century Gothic" w:cs="Arial"/>
                <w:b/>
                <w:bCs/>
              </w:rPr>
              <w:t>Contact No.:</w:t>
            </w:r>
          </w:p>
        </w:tc>
      </w:tr>
      <w:tr>
        <w:trPr>
          <w:trHeight w:val="427"/>
        </w:trPr>
        <w:tc>
          <w:tcPr>
            <w:tcW w:w="10509" w:type="dxa"/>
            <w:gridSpan w:val="2"/>
          </w:tcPr>
          <w:p>
            <w:pPr>
              <w:pStyle w:val="BodySefton"/>
              <w:rPr>
                <w:rFonts w:ascii="Century Gothic" w:hAnsi="Century Gothic" w:cs="Arial"/>
                <w:b/>
                <w:bCs/>
                <w:color w:val="FF0000"/>
              </w:rPr>
            </w:pPr>
            <w:r>
              <w:rPr>
                <w:rFonts w:ascii="Century Gothic" w:hAnsi="Century Gothic" w:cs="Arial"/>
                <w:b/>
                <w:bCs/>
                <w:color w:val="FF0000"/>
              </w:rPr>
              <w:t xml:space="preserve">Present at meeting: </w:t>
            </w:r>
          </w:p>
          <w:p>
            <w:pPr>
              <w:pStyle w:val="BodySefton"/>
              <w:rPr>
                <w:rFonts w:ascii="Century Gothic" w:hAnsi="Century Gothic" w:cs="Arial"/>
              </w:rPr>
            </w:pPr>
          </w:p>
        </w:tc>
      </w:tr>
      <w:tr>
        <w:trPr>
          <w:trHeight w:val="1217"/>
        </w:trPr>
        <w:tc>
          <w:tcPr>
            <w:tcW w:w="10509" w:type="dxa"/>
            <w:gridSpan w:val="2"/>
          </w:tcPr>
          <w:p>
            <w:pPr>
              <w:pStyle w:val="BodySeftonnospaceafter"/>
              <w:rPr>
                <w:rFonts w:ascii="Century Gothic" w:hAnsi="Century Gothic" w:cs="Arial"/>
                <w:b/>
                <w:bCs/>
              </w:rPr>
            </w:pPr>
            <w:r>
              <w:rPr>
                <w:rFonts w:ascii="Century Gothic" w:hAnsi="Century Gothic" w:cs="Arial"/>
                <w:b/>
                <w:bCs/>
              </w:rPr>
              <w:t>Discussion: - Reason for absence</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bl>
    <w:p>
      <w:pPr>
        <w:pStyle w:val="BodySeftonnospaceafter"/>
        <w:jc w:val="center"/>
        <w:rPr>
          <w:rFonts w:ascii="Century Gothic" w:hAnsi="Century Gothic" w:cs="Arial"/>
          <w:b/>
          <w:bCs/>
        </w:rPr>
      </w:pPr>
    </w:p>
    <w:p>
      <w:pPr>
        <w:pStyle w:val="BodySeftonnospaceafter"/>
        <w:jc w:val="center"/>
        <w:rPr>
          <w:rFonts w:ascii="Century Gothic" w:hAnsi="Century Gothic" w:cs="Arial"/>
          <w:b/>
          <w:bCs/>
        </w:rPr>
      </w:pPr>
    </w:p>
    <w:p>
      <w:pPr>
        <w:pStyle w:val="BodySeftonnospaceafter"/>
        <w:jc w:val="center"/>
        <w:rPr>
          <w:rFonts w:ascii="Century Gothic" w:hAnsi="Century Gothic" w:cs="Arial"/>
          <w:b/>
          <w:bCs/>
          <w:u w:val="single"/>
        </w:rPr>
      </w:pPr>
    </w:p>
    <w:p>
      <w:pPr>
        <w:pStyle w:val="BodySeftonnospaceafter"/>
        <w:jc w:val="center"/>
        <w:rPr>
          <w:rFonts w:ascii="Century Gothic" w:hAnsi="Century Gothic" w:cs="Arial"/>
          <w:b/>
          <w:bCs/>
          <w:u w:val="single"/>
        </w:rPr>
      </w:pPr>
      <w:r>
        <w:rPr>
          <w:rFonts w:ascii="Century Gothic" w:hAnsi="Century Gothic" w:cs="Arial"/>
          <w:b/>
          <w:bCs/>
          <w:u w:val="single"/>
        </w:rPr>
        <w:t>What is going well?</w:t>
      </w:r>
    </w:p>
    <w:p>
      <w:pPr>
        <w:pStyle w:val="BodySeftonnospaceafter"/>
        <w:jc w:val="center"/>
        <w:rPr>
          <w:rFonts w:ascii="Century Gothic" w:hAnsi="Century Gothic" w:cs="Arial"/>
          <w:b/>
          <w:bCs/>
        </w:rPr>
      </w:pPr>
    </w:p>
    <w:p>
      <w:pPr>
        <w:pStyle w:val="BodySeftonnospaceafter"/>
        <w:jc w:val="center"/>
        <w:rPr>
          <w:rFonts w:ascii="Century Gothic" w:hAnsi="Century Gothic" w:cs="Arial"/>
          <w:b/>
          <w:bCs/>
        </w:rPr>
      </w:pPr>
    </w:p>
    <w:tbl>
      <w:tblPr>
        <w:tblStyle w:val="TableGrid"/>
        <w:tblW w:w="10651"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51"/>
      </w:tblGrid>
      <w:tr>
        <w:tc>
          <w:tcPr>
            <w:tcW w:w="10651" w:type="dxa"/>
          </w:tcPr>
          <w:p>
            <w:pPr>
              <w:pStyle w:val="BodySeftonnospaceafter"/>
              <w:rPr>
                <w:rFonts w:ascii="Century Gothic" w:hAnsi="Century Gothic" w:cs="Arial"/>
                <w:b/>
                <w:bCs/>
              </w:rPr>
            </w:pPr>
            <w:r>
              <w:rPr>
                <w:rFonts w:ascii="Century Gothic" w:hAnsi="Century Gothic" w:cs="Arial"/>
                <w:b/>
                <w:bCs/>
              </w:rPr>
              <w:t>Views of Parent/Carer:</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r>
        <w:tc>
          <w:tcPr>
            <w:tcW w:w="10651" w:type="dxa"/>
          </w:tcPr>
          <w:p>
            <w:pPr>
              <w:pStyle w:val="BodySeftonnospaceafter"/>
              <w:rPr>
                <w:rFonts w:ascii="Century Gothic" w:hAnsi="Century Gothic" w:cs="Arial"/>
                <w:b/>
                <w:bCs/>
              </w:rPr>
            </w:pPr>
            <w:r>
              <w:rPr>
                <w:rFonts w:ascii="Century Gothic" w:hAnsi="Century Gothic" w:cs="Arial"/>
                <w:b/>
                <w:bCs/>
              </w:rPr>
              <w:t>Views of the Child:</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r>
        <w:tc>
          <w:tcPr>
            <w:tcW w:w="10651" w:type="dxa"/>
          </w:tcPr>
          <w:p>
            <w:pPr>
              <w:pStyle w:val="BodySeftonnospaceafter"/>
              <w:rPr>
                <w:rFonts w:ascii="Century Gothic" w:hAnsi="Century Gothic" w:cs="Arial"/>
                <w:b/>
                <w:bCs/>
              </w:rPr>
            </w:pPr>
            <w:r>
              <w:rPr>
                <w:rFonts w:ascii="Century Gothic" w:hAnsi="Century Gothic" w:cs="Arial"/>
                <w:b/>
                <w:bCs/>
              </w:rPr>
              <w:t>Views of the School:</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bl>
    <w:p>
      <w:pPr>
        <w:pStyle w:val="BodySeftonnospaceafter"/>
        <w:rPr>
          <w:rFonts w:ascii="Century Gothic" w:hAnsi="Century Gothic" w:cs="Arial"/>
          <w:b/>
        </w:rPr>
      </w:pPr>
    </w:p>
    <w:p>
      <w:pPr>
        <w:pStyle w:val="BodySeftonnospaceafter"/>
        <w:jc w:val="center"/>
        <w:rPr>
          <w:rFonts w:ascii="Century Gothic" w:hAnsi="Century Gothic" w:cs="Arial"/>
          <w:b/>
          <w:u w:val="single"/>
        </w:rPr>
      </w:pPr>
      <w:r>
        <w:rPr>
          <w:rFonts w:ascii="Century Gothic" w:hAnsi="Century Gothic" w:cs="Arial"/>
          <w:b/>
          <w:u w:val="single"/>
        </w:rPr>
        <w:t>What are we worried about?</w:t>
      </w:r>
    </w:p>
    <w:p>
      <w:pPr>
        <w:pStyle w:val="BodySeftonnospaceafter"/>
        <w:jc w:val="center"/>
        <w:rPr>
          <w:rFonts w:ascii="Century Gothic" w:hAnsi="Century Gothic" w:cs="Arial"/>
          <w:u w:val="single"/>
        </w:rPr>
      </w:pPr>
    </w:p>
    <w:tbl>
      <w:tblPr>
        <w:tblStyle w:val="TableGrid"/>
        <w:tblW w:w="10651"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51"/>
      </w:tblGrid>
      <w:tr>
        <w:tc>
          <w:tcPr>
            <w:tcW w:w="10651" w:type="dxa"/>
          </w:tcPr>
          <w:p>
            <w:pPr>
              <w:pStyle w:val="BodySeftonnospaceafter"/>
              <w:rPr>
                <w:rFonts w:ascii="Century Gothic" w:hAnsi="Century Gothic" w:cs="Arial"/>
                <w:b/>
                <w:bCs/>
              </w:rPr>
            </w:pPr>
            <w:r>
              <w:rPr>
                <w:rFonts w:ascii="Century Gothic" w:hAnsi="Century Gothic" w:cs="Arial"/>
                <w:b/>
                <w:bCs/>
              </w:rPr>
              <w:t>Views of Parent/Carer:</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r>
        <w:tc>
          <w:tcPr>
            <w:tcW w:w="10651" w:type="dxa"/>
          </w:tcPr>
          <w:p>
            <w:pPr>
              <w:pStyle w:val="BodySeftonnospaceafter"/>
              <w:rPr>
                <w:rFonts w:ascii="Century Gothic" w:hAnsi="Century Gothic" w:cs="Arial"/>
                <w:b/>
                <w:bCs/>
              </w:rPr>
            </w:pPr>
            <w:r>
              <w:rPr>
                <w:rFonts w:ascii="Century Gothic" w:hAnsi="Century Gothic" w:cs="Arial"/>
                <w:b/>
                <w:bCs/>
              </w:rPr>
              <w:t>Views of the Child:</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r>
        <w:tc>
          <w:tcPr>
            <w:tcW w:w="10651" w:type="dxa"/>
          </w:tcPr>
          <w:p>
            <w:pPr>
              <w:pStyle w:val="BodySeftonnospaceafter"/>
              <w:rPr>
                <w:rFonts w:ascii="Century Gothic" w:hAnsi="Century Gothic" w:cs="Arial"/>
                <w:b/>
                <w:bCs/>
              </w:rPr>
            </w:pPr>
            <w:r>
              <w:rPr>
                <w:rFonts w:ascii="Century Gothic" w:hAnsi="Century Gothic" w:cs="Arial"/>
                <w:b/>
                <w:bCs/>
              </w:rPr>
              <w:t xml:space="preserve">Views of the School: </w:t>
            </w: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bl>
    <w:p>
      <w:pPr>
        <w:spacing w:after="0"/>
        <w:rPr>
          <w:rFonts w:ascii="Century Gothic" w:hAnsi="Century Gothic" w:cs="Arial"/>
          <w:b/>
        </w:rPr>
      </w:pPr>
    </w:p>
    <w:p>
      <w:pPr>
        <w:spacing w:after="0"/>
        <w:rPr>
          <w:rFonts w:ascii="Century Gothic" w:hAnsi="Century Gothic" w:cs="Arial"/>
          <w:b/>
        </w:rPr>
      </w:pPr>
    </w:p>
    <w:p>
      <w:pPr>
        <w:spacing w:after="0"/>
        <w:jc w:val="center"/>
        <w:rPr>
          <w:rFonts w:ascii="Century Gothic" w:hAnsi="Century Gothic" w:cs="Arial"/>
          <w:b/>
          <w:sz w:val="24"/>
          <w:szCs w:val="24"/>
          <w:u w:val="single"/>
        </w:rPr>
      </w:pPr>
      <w:r>
        <w:rPr>
          <w:rFonts w:ascii="Century Gothic" w:hAnsi="Century Gothic" w:cs="Arial"/>
          <w:b/>
          <w:sz w:val="24"/>
          <w:szCs w:val="24"/>
          <w:u w:val="single"/>
        </w:rPr>
        <w:t>What needs to happen?</w:t>
      </w:r>
    </w:p>
    <w:tbl>
      <w:tblPr>
        <w:tblStyle w:val="TableGrid"/>
        <w:tblW w:w="10651"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954"/>
        <w:gridCol w:w="1872"/>
        <w:gridCol w:w="2825"/>
      </w:tblGrid>
      <w:tr>
        <w:trPr>
          <w:trHeight w:val="489"/>
        </w:trPr>
        <w:tc>
          <w:tcPr>
            <w:tcW w:w="10651" w:type="dxa"/>
            <w:gridSpan w:val="3"/>
            <w:vAlign w:val="center"/>
          </w:tcPr>
          <w:p>
            <w:pPr>
              <w:pStyle w:val="BodySeftonnospaceafter"/>
              <w:jc w:val="center"/>
              <w:rPr>
                <w:rFonts w:ascii="Century Gothic" w:hAnsi="Century Gothic" w:cs="Arial"/>
                <w:b/>
                <w:bCs/>
              </w:rPr>
            </w:pPr>
            <w:r>
              <w:rPr>
                <w:rFonts w:ascii="Century Gothic" w:hAnsi="Century Gothic" w:cs="Arial"/>
                <w:b/>
                <w:bCs/>
              </w:rPr>
              <w:t>Action Plan</w:t>
            </w:r>
          </w:p>
        </w:tc>
      </w:tr>
      <w:tr>
        <w:tc>
          <w:tcPr>
            <w:tcW w:w="5954" w:type="dxa"/>
          </w:tcPr>
          <w:p>
            <w:pPr>
              <w:pStyle w:val="BodySeftonnospaceafter"/>
              <w:rPr>
                <w:rFonts w:ascii="Century Gothic" w:hAnsi="Century Gothic" w:cs="Arial"/>
                <w:b/>
                <w:bCs/>
              </w:rPr>
            </w:pPr>
            <w:r>
              <w:rPr>
                <w:rFonts w:ascii="Century Gothic" w:hAnsi="Century Gothic" w:cs="Arial"/>
                <w:b/>
                <w:bCs/>
              </w:rPr>
              <w:t>Action</w:t>
            </w:r>
          </w:p>
        </w:tc>
        <w:tc>
          <w:tcPr>
            <w:tcW w:w="1872" w:type="dxa"/>
          </w:tcPr>
          <w:p>
            <w:pPr>
              <w:pStyle w:val="BodySeftonnospaceafter"/>
              <w:rPr>
                <w:rFonts w:ascii="Century Gothic" w:hAnsi="Century Gothic" w:cs="Arial"/>
                <w:b/>
                <w:bCs/>
              </w:rPr>
            </w:pPr>
            <w:r>
              <w:rPr>
                <w:rFonts w:ascii="Century Gothic" w:hAnsi="Century Gothic" w:cs="Arial"/>
                <w:b/>
                <w:bCs/>
              </w:rPr>
              <w:t>By Whom</w:t>
            </w:r>
          </w:p>
        </w:tc>
        <w:tc>
          <w:tcPr>
            <w:tcW w:w="2825" w:type="dxa"/>
          </w:tcPr>
          <w:p>
            <w:pPr>
              <w:pStyle w:val="BodySeftonnospaceafter"/>
              <w:rPr>
                <w:rFonts w:ascii="Century Gothic" w:hAnsi="Century Gothic" w:cs="Arial"/>
                <w:b/>
                <w:bCs/>
              </w:rPr>
            </w:pPr>
            <w:r>
              <w:rPr>
                <w:rFonts w:ascii="Century Gothic" w:hAnsi="Century Gothic" w:cs="Arial"/>
                <w:b/>
                <w:bCs/>
              </w:rPr>
              <w:t>Date to be completed</w:t>
            </w:r>
          </w:p>
        </w:tc>
      </w:tr>
      <w:tr>
        <w:tc>
          <w:tcPr>
            <w:tcW w:w="5954" w:type="dxa"/>
          </w:tcPr>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c>
          <w:tcPr>
            <w:tcW w:w="1872" w:type="dxa"/>
          </w:tcPr>
          <w:p>
            <w:pPr>
              <w:pStyle w:val="BodySeftonnospaceafter"/>
              <w:rPr>
                <w:rFonts w:ascii="Century Gothic" w:hAnsi="Century Gothic" w:cs="Arial"/>
              </w:rPr>
            </w:pPr>
          </w:p>
        </w:tc>
        <w:tc>
          <w:tcPr>
            <w:tcW w:w="2825" w:type="dxa"/>
          </w:tcPr>
          <w:p>
            <w:pPr>
              <w:pStyle w:val="BodySeftonnospaceafter"/>
              <w:rPr>
                <w:rFonts w:ascii="Century Gothic" w:hAnsi="Century Gothic" w:cs="Arial"/>
              </w:rPr>
            </w:pPr>
          </w:p>
        </w:tc>
      </w:tr>
      <w:tr>
        <w:tc>
          <w:tcPr>
            <w:tcW w:w="5954" w:type="dxa"/>
          </w:tcPr>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c>
          <w:tcPr>
            <w:tcW w:w="1872" w:type="dxa"/>
          </w:tcPr>
          <w:p>
            <w:pPr>
              <w:pStyle w:val="BodySeftonnospaceafter"/>
              <w:rPr>
                <w:rFonts w:ascii="Century Gothic" w:hAnsi="Century Gothic" w:cs="Arial"/>
              </w:rPr>
            </w:pPr>
          </w:p>
        </w:tc>
        <w:tc>
          <w:tcPr>
            <w:tcW w:w="2825" w:type="dxa"/>
          </w:tcPr>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r>
      <w:tr>
        <w:tc>
          <w:tcPr>
            <w:tcW w:w="5954" w:type="dxa"/>
          </w:tcPr>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p>
            <w:pPr>
              <w:pStyle w:val="BodySeftonnospaceafter"/>
              <w:rPr>
                <w:rFonts w:ascii="Century Gothic" w:hAnsi="Century Gothic" w:cs="Arial"/>
              </w:rPr>
            </w:pPr>
          </w:p>
        </w:tc>
        <w:tc>
          <w:tcPr>
            <w:tcW w:w="1872" w:type="dxa"/>
          </w:tcPr>
          <w:p>
            <w:pPr>
              <w:pStyle w:val="BodySeftonnospaceafter"/>
              <w:rPr>
                <w:rFonts w:ascii="Century Gothic" w:hAnsi="Century Gothic" w:cs="Arial"/>
              </w:rPr>
            </w:pPr>
          </w:p>
        </w:tc>
        <w:tc>
          <w:tcPr>
            <w:tcW w:w="2825" w:type="dxa"/>
          </w:tcPr>
          <w:p>
            <w:pPr>
              <w:pStyle w:val="BodySeftonnospaceafter"/>
              <w:rPr>
                <w:rFonts w:ascii="Century Gothic" w:hAnsi="Century Gothic" w:cs="Arial"/>
              </w:rPr>
            </w:pPr>
          </w:p>
        </w:tc>
      </w:tr>
    </w:tbl>
    <w:p>
      <w:pPr>
        <w:spacing w:after="0" w:line="240" w:lineRule="auto"/>
        <w:rPr>
          <w:rFonts w:ascii="Century Gothic" w:hAnsi="Century Gothic" w:cs="Arial"/>
        </w:rPr>
      </w:pPr>
    </w:p>
    <w:tbl>
      <w:tblPr>
        <w:tblStyle w:val="TableGrid"/>
        <w:tblW w:w="10651"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51"/>
      </w:tblGrid>
      <w:tr>
        <w:trPr>
          <w:trHeight w:val="825"/>
        </w:trPr>
        <w:tc>
          <w:tcPr>
            <w:tcW w:w="10651" w:type="dxa"/>
          </w:tcPr>
          <w:p>
            <w:pPr>
              <w:spacing w:after="0"/>
              <w:rPr>
                <w:rFonts w:ascii="Century Gothic" w:hAnsi="Century Gothic" w:cs="Arial"/>
                <w:b/>
                <w:bCs/>
                <w:sz w:val="24"/>
                <w:szCs w:val="24"/>
              </w:rPr>
            </w:pPr>
            <w:r>
              <w:rPr>
                <w:rFonts w:ascii="Century Gothic" w:hAnsi="Century Gothic" w:cs="Arial"/>
                <w:b/>
                <w:bCs/>
                <w:sz w:val="24"/>
                <w:szCs w:val="24"/>
              </w:rPr>
              <w:t xml:space="preserve">Date attendance will be reviewed:  </w:t>
            </w:r>
          </w:p>
        </w:tc>
      </w:tr>
    </w:tbl>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tabs>
          <w:tab w:val="center" w:pos="4153"/>
          <w:tab w:val="right" w:pos="8306"/>
        </w:tabs>
        <w:spacing w:after="0" w:line="240" w:lineRule="auto"/>
        <w:jc w:val="center"/>
        <w:rPr>
          <w:rFonts w:ascii="Century Gothic" w:eastAsia="Times New Roman" w:hAnsi="Century Gothic" w:cs="Arial"/>
          <w:b/>
          <w:bCs/>
          <w:sz w:val="24"/>
          <w:szCs w:val="24"/>
        </w:rPr>
      </w:pPr>
      <w:r>
        <w:rPr>
          <w:rFonts w:ascii="Century Gothic" w:eastAsia="Times New Roman" w:hAnsi="Century Gothic" w:cs="Arial"/>
          <w:b/>
          <w:bCs/>
          <w:sz w:val="24"/>
          <w:szCs w:val="24"/>
        </w:rPr>
        <w:t xml:space="preserve">Appendix 2 - Attendance Panel Referral Form – this form can only be used if the child has over 15% unauthorised absence and who have had an attendance support plan put in place that has not resulted in improved attendance. </w:t>
      </w:r>
    </w:p>
    <w:p>
      <w:pPr>
        <w:tabs>
          <w:tab w:val="center" w:pos="4153"/>
          <w:tab w:val="right" w:pos="8306"/>
        </w:tabs>
        <w:spacing w:after="0" w:line="240" w:lineRule="auto"/>
        <w:jc w:val="center"/>
        <w:rPr>
          <w:rFonts w:ascii="Century Gothic" w:eastAsia="Times New Roman" w:hAnsi="Century Gothic" w:cs="Arial"/>
          <w:b/>
          <w:bCs/>
          <w:sz w:val="24"/>
          <w:szCs w:val="24"/>
        </w:rPr>
      </w:pPr>
    </w:p>
    <w:p>
      <w:pPr>
        <w:keepNext/>
        <w:spacing w:after="0" w:line="240" w:lineRule="auto"/>
        <w:ind w:left="-1276" w:right="-1333"/>
        <w:outlineLvl w:val="0"/>
        <w:rPr>
          <w:rFonts w:ascii="Century Gothic" w:eastAsia="Times New Roman" w:hAnsi="Century Gothic" w:cs="Arial"/>
          <w:b/>
          <w:sz w:val="24"/>
          <w:szCs w:val="24"/>
        </w:rPr>
      </w:pPr>
      <w:r>
        <w:rPr>
          <w:rFonts w:ascii="Century Gothic" w:eastAsia="Times New Roman" w:hAnsi="Century Gothic" w:cs="Arial"/>
          <w:b/>
          <w:sz w:val="24"/>
          <w:szCs w:val="24"/>
        </w:rPr>
        <w:tab/>
      </w:r>
      <w:r>
        <w:rPr>
          <w:rFonts w:ascii="Century Gothic" w:eastAsia="Times New Roman" w:hAnsi="Century Gothic" w:cs="Arial"/>
          <w:b/>
          <w:sz w:val="24"/>
          <w:szCs w:val="24"/>
        </w:rPr>
        <w:tab/>
      </w:r>
      <w:r>
        <w:rPr>
          <w:rFonts w:ascii="Century Gothic" w:eastAsia="Times New Roman" w:hAnsi="Century Gothic" w:cs="Arial"/>
          <w:b/>
          <w:sz w:val="24"/>
          <w:szCs w:val="24"/>
        </w:rPr>
        <w:tab/>
      </w:r>
      <w:r>
        <w:rPr>
          <w:rFonts w:ascii="Century Gothic" w:eastAsia="Times New Roman" w:hAnsi="Century Gothic" w:cs="Arial"/>
          <w:b/>
          <w:sz w:val="24"/>
          <w:szCs w:val="24"/>
        </w:rPr>
        <w:tab/>
        <w:t xml:space="preserve">                                      </w:t>
      </w:r>
    </w:p>
    <w:tbl>
      <w:tblPr>
        <w:tblW w:w="10490"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5954"/>
        <w:gridCol w:w="4536"/>
      </w:tblGrid>
      <w:tr>
        <w:trPr>
          <w:trHeight w:val="5236"/>
        </w:trPr>
        <w:tc>
          <w:tcPr>
            <w:tcW w:w="5954" w:type="dxa"/>
          </w:tcPr>
          <w:p>
            <w:pPr>
              <w:keepNext/>
              <w:spacing w:after="0" w:line="240" w:lineRule="auto"/>
              <w:outlineLvl w:val="2"/>
              <w:rPr>
                <w:rFonts w:ascii="Century Gothic" w:eastAsia="Times New Roman" w:hAnsi="Century Gothic" w:cs="Arial"/>
                <w:b/>
                <w:sz w:val="24"/>
                <w:szCs w:val="24"/>
              </w:rPr>
            </w:pPr>
            <w:r>
              <w:rPr>
                <w:rFonts w:ascii="Century Gothic" w:eastAsia="Times New Roman" w:hAnsi="Century Gothic" w:cs="Arial"/>
                <w:b/>
                <w:sz w:val="24"/>
                <w:szCs w:val="24"/>
              </w:rPr>
              <w:t xml:space="preserve">School:                                                                </w:t>
            </w:r>
          </w:p>
          <w:p>
            <w:pPr>
              <w:keepNext/>
              <w:spacing w:after="0" w:line="240" w:lineRule="auto"/>
              <w:outlineLvl w:val="2"/>
              <w:rPr>
                <w:rFonts w:ascii="Century Gothic" w:eastAsia="Times New Roman" w:hAnsi="Century Gothic" w:cs="Arial"/>
                <w:b/>
                <w:sz w:val="24"/>
                <w:szCs w:val="24"/>
              </w:rPr>
            </w:pPr>
            <w:r>
              <w:rPr>
                <w:rFonts w:ascii="Century Gothic" w:eastAsia="Times New Roman" w:hAnsi="Century Gothic" w:cs="Arial"/>
                <w:b/>
                <w:sz w:val="24"/>
                <w:szCs w:val="24"/>
              </w:rPr>
              <w:t>Phone No:</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Name of Pupil:</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M/F:</w:t>
            </w:r>
          </w:p>
          <w:p>
            <w:pPr>
              <w:keepNext/>
              <w:spacing w:after="0" w:line="240" w:lineRule="auto"/>
              <w:outlineLvl w:val="1"/>
              <w:rPr>
                <w:rFonts w:ascii="Century Gothic" w:eastAsia="Times New Roman" w:hAnsi="Century Gothic" w:cs="Arial"/>
                <w:b/>
                <w:sz w:val="24"/>
                <w:szCs w:val="24"/>
              </w:rPr>
            </w:pPr>
            <w:r>
              <w:rPr>
                <w:rFonts w:ascii="Century Gothic" w:eastAsia="Times New Roman" w:hAnsi="Century Gothic" w:cs="Arial"/>
                <w:b/>
                <w:sz w:val="24"/>
                <w:szCs w:val="24"/>
              </w:rPr>
              <w:t xml:space="preserve">First Name:                                           </w:t>
            </w:r>
          </w:p>
          <w:p>
            <w:pPr>
              <w:keepNext/>
              <w:spacing w:after="0" w:line="240" w:lineRule="auto"/>
              <w:outlineLvl w:val="1"/>
              <w:rPr>
                <w:rFonts w:ascii="Century Gothic" w:eastAsia="Times New Roman" w:hAnsi="Century Gothic" w:cs="Arial"/>
                <w:b/>
                <w:sz w:val="24"/>
                <w:szCs w:val="24"/>
              </w:rPr>
            </w:pPr>
            <w:r>
              <w:rPr>
                <w:rFonts w:ascii="Century Gothic" w:eastAsia="Times New Roman" w:hAnsi="Century Gothic" w:cs="Arial"/>
                <w:b/>
                <w:sz w:val="24"/>
                <w:szCs w:val="24"/>
              </w:rPr>
              <w:t>Surname:</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Address:</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Post Code:</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Name of Parent(s)/Carer(s):</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Others with Parental Responsibility:</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Has the child got more than 15% Unauthorised absence?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YES/NO</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Is the pupil on an EHC Plan?                        YES/NO</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Is pupil on SEN Register?                                YES/NO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If yes, enter Code:</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color w:val="FF0000"/>
                <w:sz w:val="24"/>
                <w:szCs w:val="24"/>
                <w:u w:val="single"/>
              </w:rPr>
            </w:pPr>
            <w:r>
              <w:rPr>
                <w:rFonts w:ascii="Century Gothic" w:eastAsia="Times New Roman" w:hAnsi="Century Gothic" w:cs="Arial"/>
                <w:b/>
                <w:color w:val="FF0000"/>
                <w:sz w:val="24"/>
                <w:szCs w:val="24"/>
                <w:u w:val="single"/>
              </w:rPr>
              <w:t>IS THIS CHILD SUBJECT TO A PENALTY NOTICE?</w:t>
            </w:r>
            <w:r>
              <w:rPr>
                <w:rFonts w:ascii="Century Gothic" w:eastAsia="Times New Roman" w:hAnsi="Century Gothic" w:cs="Arial"/>
                <w:b/>
                <w:color w:val="FF0000"/>
                <w:sz w:val="24"/>
                <w:szCs w:val="24"/>
              </w:rPr>
              <w:t xml:space="preserve">   YES/NO</w:t>
            </w:r>
          </w:p>
          <w:p>
            <w:pPr>
              <w:spacing w:after="0" w:line="240" w:lineRule="auto"/>
              <w:rPr>
                <w:rFonts w:ascii="Century Gothic" w:eastAsia="Times New Roman" w:hAnsi="Century Gothic" w:cs="Arial"/>
                <w:b/>
                <w:color w:val="FF0000"/>
                <w:sz w:val="24"/>
                <w:szCs w:val="24"/>
                <w:u w:val="single"/>
              </w:rPr>
            </w:pPr>
          </w:p>
          <w:p>
            <w:pPr>
              <w:spacing w:after="0" w:line="240" w:lineRule="auto"/>
              <w:rPr>
                <w:rFonts w:ascii="Century Gothic" w:eastAsia="Times New Roman" w:hAnsi="Century Gothic" w:cs="Arial"/>
                <w:b/>
                <w:color w:val="FF0000"/>
                <w:sz w:val="24"/>
                <w:szCs w:val="24"/>
                <w:u w:val="single"/>
              </w:rPr>
            </w:pPr>
            <w:r>
              <w:rPr>
                <w:rFonts w:ascii="Century Gothic" w:eastAsia="Times New Roman" w:hAnsi="Century Gothic" w:cs="Arial"/>
                <w:b/>
                <w:color w:val="FF0000"/>
                <w:sz w:val="24"/>
                <w:szCs w:val="24"/>
                <w:u w:val="single"/>
              </w:rPr>
              <w:t>IF YES THE CHILD CAN NOT BE REFERRED TO THE ATTENDANCE PANEL</w:t>
            </w:r>
          </w:p>
          <w:p>
            <w:pPr>
              <w:spacing w:after="0" w:line="240" w:lineRule="auto"/>
              <w:rPr>
                <w:rFonts w:ascii="Century Gothic" w:eastAsia="Times New Roman" w:hAnsi="Century Gothic" w:cs="Arial"/>
                <w:b/>
                <w:sz w:val="24"/>
                <w:szCs w:val="24"/>
              </w:rPr>
            </w:pPr>
          </w:p>
        </w:tc>
        <w:tc>
          <w:tcPr>
            <w:tcW w:w="4536" w:type="dxa"/>
          </w:tcPr>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DOB:</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Contact Numbers:</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Home:</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Work:</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Mobile:</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Yr. &amp; Tutor Group:</w:t>
            </w: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Ethnicity:</w:t>
            </w:r>
          </w:p>
          <w:p>
            <w:pPr>
              <w:spacing w:after="0" w:line="240" w:lineRule="auto"/>
              <w:rPr>
                <w:rFonts w:ascii="Century Gothic" w:eastAsia="Times New Roman" w:hAnsi="Century Gothic" w:cs="Arial"/>
                <w:b/>
                <w:sz w:val="24"/>
                <w:szCs w:val="24"/>
              </w:rPr>
            </w:pPr>
          </w:p>
          <w:p>
            <w:pPr>
              <w:keepNext/>
              <w:spacing w:after="0" w:line="240" w:lineRule="auto"/>
              <w:outlineLvl w:val="1"/>
              <w:rPr>
                <w:rFonts w:ascii="Century Gothic" w:eastAsia="Times New Roman" w:hAnsi="Century Gothic" w:cs="Arial"/>
                <w:b/>
                <w:sz w:val="24"/>
                <w:szCs w:val="24"/>
              </w:rPr>
            </w:pPr>
            <w:r>
              <w:rPr>
                <w:rFonts w:ascii="Century Gothic" w:eastAsia="Times New Roman" w:hAnsi="Century Gothic" w:cs="Arial"/>
                <w:b/>
                <w:sz w:val="24"/>
                <w:szCs w:val="24"/>
              </w:rPr>
              <w:t>Parental Language/Literacy</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Difficulty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Is the pupil a Child in Care? (LAC) YES/NO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 </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Is the pupil eligible for Pupil Premium? YES/NO</w:t>
            </w:r>
          </w:p>
        </w:tc>
      </w:tr>
    </w:tbl>
    <w:p>
      <w:pPr>
        <w:spacing w:after="0" w:line="240" w:lineRule="auto"/>
        <w:rPr>
          <w:rFonts w:ascii="Century Gothic" w:eastAsia="Times New Roman" w:hAnsi="Century Gothic" w:cs="Arial"/>
          <w:b/>
          <w:sz w:val="24"/>
          <w:szCs w:val="24"/>
        </w:rPr>
      </w:pPr>
    </w:p>
    <w:tbl>
      <w:tblPr>
        <w:tblW w:w="104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80"/>
      </w:tblGrid>
      <w:tr>
        <w:trPr>
          <w:trHeight w:val="893"/>
        </w:trPr>
        <w:tc>
          <w:tcPr>
            <w:tcW w:w="10480" w:type="dxa"/>
          </w:tcPr>
          <w:p>
            <w:pPr>
              <w:keepNext/>
              <w:spacing w:after="0" w:line="240" w:lineRule="auto"/>
              <w:outlineLvl w:val="1"/>
              <w:rPr>
                <w:rFonts w:ascii="Century Gothic" w:eastAsia="Times New Roman" w:hAnsi="Century Gothic" w:cs="Arial"/>
                <w:b/>
                <w:sz w:val="24"/>
                <w:szCs w:val="24"/>
              </w:rPr>
            </w:pPr>
            <w:r>
              <w:rPr>
                <w:rFonts w:ascii="Century Gothic" w:eastAsia="Times New Roman" w:hAnsi="Century Gothic" w:cs="Arial"/>
                <w:b/>
                <w:sz w:val="24"/>
                <w:szCs w:val="24"/>
              </w:rPr>
              <w:t>Reasons provided for absence (please attach a current attendance print out)</w:t>
            </w:r>
          </w:p>
          <w:p>
            <w:pPr>
              <w:keepNext/>
              <w:spacing w:after="0" w:line="240" w:lineRule="auto"/>
              <w:outlineLvl w:val="1"/>
              <w:rPr>
                <w:rFonts w:ascii="Century Gothic" w:eastAsia="Times New Roman" w:hAnsi="Century Gothic" w:cs="Arial"/>
                <w:b/>
                <w:sz w:val="24"/>
                <w:szCs w:val="24"/>
              </w:rPr>
            </w:pPr>
          </w:p>
          <w:p>
            <w:pPr>
              <w:keepNext/>
              <w:spacing w:after="0" w:line="240" w:lineRule="auto"/>
              <w:outlineLvl w:val="1"/>
              <w:rPr>
                <w:rFonts w:ascii="Century Gothic" w:eastAsia="Times New Roman" w:hAnsi="Century Gothic" w:cs="Arial"/>
                <w:sz w:val="24"/>
                <w:szCs w:val="24"/>
              </w:rPr>
            </w:pP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p>
        </w:tc>
      </w:tr>
    </w:tbl>
    <w:p>
      <w:pPr>
        <w:spacing w:after="0" w:line="240" w:lineRule="auto"/>
        <w:rPr>
          <w:rFonts w:ascii="Century Gothic" w:eastAsia="Times New Roman" w:hAnsi="Century Gothic" w:cs="Arial"/>
          <w:b/>
          <w:sz w:val="24"/>
          <w:szCs w:val="24"/>
        </w:rPr>
      </w:pPr>
    </w:p>
    <w:tbl>
      <w:tblPr>
        <w:tblW w:w="10480"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10480"/>
      </w:tblGrid>
      <w:tr>
        <w:trPr>
          <w:trHeight w:val="1284"/>
        </w:trPr>
        <w:tc>
          <w:tcPr>
            <w:tcW w:w="10480" w:type="dxa"/>
          </w:tcPr>
          <w:p>
            <w:pPr>
              <w:keepNext/>
              <w:spacing w:after="0" w:line="240" w:lineRule="auto"/>
              <w:outlineLvl w:val="1"/>
              <w:rPr>
                <w:rFonts w:ascii="Century Gothic" w:eastAsia="Times New Roman" w:hAnsi="Century Gothic" w:cs="Arial"/>
                <w:b/>
                <w:sz w:val="24"/>
                <w:szCs w:val="24"/>
              </w:rPr>
            </w:pPr>
            <w:r>
              <w:rPr>
                <w:rFonts w:ascii="Century Gothic" w:eastAsia="Times New Roman" w:hAnsi="Century Gothic" w:cs="Arial"/>
                <w:b/>
                <w:sz w:val="24"/>
                <w:szCs w:val="24"/>
              </w:rPr>
              <w:lastRenderedPageBreak/>
              <w:t>Other agencies involved:  e.g. Early Help, Children’s Social Care, Police, CAMHS, YOT, School Health - Any other relevant information</w:t>
            </w:r>
          </w:p>
          <w:p>
            <w:pPr>
              <w:keepNext/>
              <w:spacing w:after="0" w:line="240" w:lineRule="auto"/>
              <w:outlineLvl w:val="1"/>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b/>
                <w:sz w:val="24"/>
                <w:szCs w:val="24"/>
              </w:rPr>
            </w:pPr>
          </w:p>
        </w:tc>
      </w:tr>
    </w:tbl>
    <w:p>
      <w:pPr>
        <w:spacing w:after="0" w:line="240" w:lineRule="auto"/>
        <w:jc w:val="both"/>
        <w:rPr>
          <w:rFonts w:ascii="Century Gothic" w:eastAsia="Times New Roman" w:hAnsi="Century Gothic" w:cs="Arial"/>
          <w:sz w:val="24"/>
          <w:szCs w:val="24"/>
        </w:rPr>
      </w:pPr>
    </w:p>
    <w:p>
      <w:pPr>
        <w:spacing w:after="0" w:line="240" w:lineRule="auto"/>
        <w:jc w:val="both"/>
        <w:rPr>
          <w:rFonts w:ascii="Century Gothic" w:eastAsia="Times New Roman" w:hAnsi="Century Gothic" w:cs="Arial"/>
          <w:sz w:val="24"/>
          <w:szCs w:val="24"/>
        </w:rPr>
      </w:pPr>
    </w:p>
    <w:tbl>
      <w:tblPr>
        <w:tblW w:w="10480"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80"/>
      </w:tblGrid>
      <w:tr>
        <w:tc>
          <w:tcPr>
            <w:tcW w:w="10480" w:type="dxa"/>
            <w:shd w:val="clear" w:color="auto" w:fill="auto"/>
          </w:tcPr>
          <w:p>
            <w:pPr>
              <w:spacing w:after="0" w:line="240" w:lineRule="auto"/>
              <w:rPr>
                <w:rFonts w:ascii="Century Gothic" w:eastAsia="Times New Roman" w:hAnsi="Century Gothic" w:cs="Arial"/>
                <w:b/>
                <w:bCs/>
                <w:sz w:val="24"/>
                <w:szCs w:val="24"/>
              </w:rPr>
            </w:pPr>
            <w:r>
              <w:rPr>
                <w:rFonts w:ascii="Century Gothic" w:eastAsia="Times New Roman" w:hAnsi="Century Gothic" w:cs="Arial"/>
                <w:b/>
                <w:bCs/>
                <w:sz w:val="24"/>
                <w:szCs w:val="24"/>
              </w:rPr>
              <w:t>Reason for referral – Please attach school support and attendance plan any other relevant information</w:t>
            </w: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p>
            <w:pPr>
              <w:spacing w:after="0" w:line="240" w:lineRule="auto"/>
              <w:rPr>
                <w:rFonts w:ascii="Century Gothic" w:eastAsia="Times New Roman" w:hAnsi="Century Gothic" w:cs="Arial"/>
                <w:sz w:val="24"/>
                <w:szCs w:val="24"/>
              </w:rPr>
            </w:pPr>
          </w:p>
        </w:tc>
      </w:tr>
    </w:tbl>
    <w:p>
      <w:pPr>
        <w:spacing w:after="0" w:line="240" w:lineRule="auto"/>
        <w:rPr>
          <w:rFonts w:ascii="Century Gothic" w:eastAsia="Times New Roman" w:hAnsi="Century Gothic" w:cs="Arial"/>
          <w:b/>
          <w:sz w:val="24"/>
          <w:szCs w:val="24"/>
        </w:rPr>
      </w:pPr>
    </w:p>
    <w:p>
      <w:pPr>
        <w:spacing w:after="0" w:line="240" w:lineRule="auto"/>
        <w:rPr>
          <w:rFonts w:ascii="Century Gothic" w:eastAsia="Times New Roman" w:hAnsi="Century Gothic" w:cs="Arial"/>
          <w:sz w:val="24"/>
          <w:szCs w:val="24"/>
        </w:rPr>
      </w:pPr>
      <w:r>
        <w:rPr>
          <w:rFonts w:ascii="Century Gothic" w:eastAsia="Times New Roman" w:hAnsi="Century Gothic" w:cs="Arial"/>
          <w:b/>
          <w:sz w:val="24"/>
          <w:szCs w:val="24"/>
        </w:rPr>
        <w:t>SIGNED:</w:t>
      </w:r>
    </w:p>
    <w:p>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DATE:</w:t>
      </w: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spacing w:after="160" w:line="259" w:lineRule="auto"/>
        <w:rPr>
          <w:rFonts w:ascii="Century Gothic" w:eastAsia="Times New Roman" w:hAnsi="Century Gothic" w:cs="Arial"/>
          <w:b/>
          <w:sz w:val="24"/>
          <w:szCs w:val="24"/>
        </w:rPr>
      </w:pPr>
      <w:r>
        <w:rPr>
          <w:rFonts w:ascii="Century Gothic" w:eastAsia="Times New Roman" w:hAnsi="Century Gothic" w:cs="Arial"/>
          <w:b/>
          <w:sz w:val="24"/>
          <w:szCs w:val="24"/>
        </w:rPr>
        <w:br w:type="page"/>
      </w: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keepNext/>
        <w:spacing w:after="0" w:line="240" w:lineRule="auto"/>
        <w:outlineLvl w:val="0"/>
        <w:rPr>
          <w:rFonts w:ascii="Century Gothic" w:eastAsia="Times New Roman" w:hAnsi="Century Gothic" w:cs="Arial"/>
          <w:b/>
          <w:sz w:val="24"/>
          <w:szCs w:val="24"/>
        </w:rPr>
      </w:pPr>
    </w:p>
    <w:p>
      <w:pPr>
        <w:pStyle w:val="NoSpacing"/>
        <w:rPr>
          <w:rFonts w:ascii="Century Gothic" w:hAnsi="Century Gothic" w:cs="Calibri"/>
          <w:b/>
          <w:sz w:val="24"/>
          <w:szCs w:val="24"/>
        </w:rPr>
      </w:pPr>
      <w:r>
        <w:rPr>
          <w:rFonts w:ascii="Century Gothic" w:hAnsi="Century Gothic" w:cs="Calibri"/>
          <w:b/>
          <w:sz w:val="24"/>
          <w:szCs w:val="24"/>
        </w:rPr>
        <w:t>Appendix 3  NEWFIELD SCHOOL Procedures to promote good attendance</w:t>
      </w:r>
    </w:p>
    <w:p>
      <w:pPr>
        <w:pStyle w:val="NoSpacing"/>
        <w:jc w:val="both"/>
        <w:rPr>
          <w:rFonts w:ascii="Century Gothic" w:hAnsi="Century Gothic" w:cs="Calibri"/>
          <w:b/>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889"/>
        <w:gridCol w:w="4142"/>
      </w:tblGrid>
      <w:tr>
        <w:tc>
          <w:tcPr>
            <w:tcW w:w="4743" w:type="dxa"/>
            <w:shd w:val="clear" w:color="auto" w:fill="FFC000"/>
          </w:tcPr>
          <w:p>
            <w:pPr>
              <w:pStyle w:val="NoSpacing"/>
              <w:jc w:val="both"/>
              <w:rPr>
                <w:rFonts w:ascii="Century Gothic" w:hAnsi="Century Gothic" w:cs="Calibri"/>
                <w:b/>
                <w:sz w:val="24"/>
                <w:szCs w:val="24"/>
              </w:rPr>
            </w:pPr>
            <w:r>
              <w:rPr>
                <w:rFonts w:ascii="Century Gothic" w:hAnsi="Century Gothic" w:cs="Calibri"/>
                <w:b/>
                <w:sz w:val="24"/>
                <w:szCs w:val="24"/>
              </w:rPr>
              <w:t>Daily Procedures</w:t>
            </w:r>
          </w:p>
        </w:tc>
        <w:tc>
          <w:tcPr>
            <w:tcW w:w="1889" w:type="dxa"/>
            <w:shd w:val="clear" w:color="auto" w:fill="FFC000"/>
          </w:tcPr>
          <w:p>
            <w:pPr>
              <w:pStyle w:val="NoSpacing"/>
              <w:jc w:val="both"/>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pPr>
              <w:pStyle w:val="NoSpacing"/>
              <w:jc w:val="both"/>
              <w:rPr>
                <w:rFonts w:ascii="Century Gothic" w:hAnsi="Century Gothic" w:cs="Calibri"/>
                <w:b/>
                <w:sz w:val="24"/>
                <w:szCs w:val="24"/>
              </w:rPr>
            </w:pPr>
            <w:r>
              <w:rPr>
                <w:rFonts w:ascii="Century Gothic" w:hAnsi="Century Gothic" w:cs="Calibri"/>
                <w:b/>
                <w:sz w:val="24"/>
                <w:szCs w:val="24"/>
              </w:rPr>
              <w:t>Outcomes / Action</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Parents / carers ensure pupils arrive at school on time (via LA transport or own transport)</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Parents / carers</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Parents to inform the school by 8.30 a.m. if their child is absent that day</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 carers</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Support staff update registration data</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Form staff record attendance using SIMS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Form staff</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1</w:t>
            </w:r>
            <w:r>
              <w:rPr>
                <w:rFonts w:ascii="Century Gothic" w:hAnsi="Century Gothic" w:cs="Calibri"/>
                <w:sz w:val="24"/>
                <w:szCs w:val="24"/>
                <w:vertAlign w:val="superscript"/>
              </w:rPr>
              <w:t>st</w:t>
            </w:r>
            <w:r>
              <w:rPr>
                <w:rFonts w:ascii="Century Gothic" w:hAnsi="Century Gothic" w:cs="Calibri"/>
                <w:sz w:val="24"/>
                <w:szCs w:val="24"/>
              </w:rPr>
              <w:t xml:space="preserve"> day absence phone calls / text messaging are made to request information on child’s unexplained absence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Miss Riley/ Mrs Daley/ Mrs Stephens</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Attendance officer / admin staff update attendance data</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Parents speak to form teacher or provide written note, including dates and reasons for absence upon child’s return to school</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Parents/carers</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Form staff provide to attendance officer / admin staff for filing</w:t>
            </w:r>
          </w:p>
        </w:tc>
      </w:tr>
      <w:tr>
        <w:tc>
          <w:tcPr>
            <w:tcW w:w="4743"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Weekly procedures</w:t>
            </w:r>
          </w:p>
        </w:tc>
        <w:tc>
          <w:tcPr>
            <w:tcW w:w="1889"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Outcomes / Action</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Attendance statistics produced by form, year group and school</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Miss Riley to email staff Monday am</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Provided to Attendance Officer and HT for monitoring and analysis</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Attendance statistics and graphs shared in assembly, displayed in form rooms and on school attendance notice boards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Mrs Furlong </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Focus point in assembly every week to share pupils attendance. </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Individual attendance achievements / concerns are produced by form</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Admin staff</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Reports shared with staff and pupils and discussed in form time</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In touch messages sent to parents every week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Mrs Furlong / Miss Riley</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Communication with parents to share rewards and concerns </w:t>
            </w:r>
          </w:p>
        </w:tc>
      </w:tr>
      <w:tr>
        <w:tc>
          <w:tcPr>
            <w:tcW w:w="4743"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Fortnightly procedures</w:t>
            </w:r>
          </w:p>
        </w:tc>
        <w:tc>
          <w:tcPr>
            <w:tcW w:w="1889" w:type="dxa"/>
            <w:shd w:val="clear" w:color="auto" w:fill="FFC000"/>
          </w:tcPr>
          <w:p>
            <w:pPr>
              <w:pStyle w:val="NoSpacing"/>
              <w:jc w:val="center"/>
              <w:rPr>
                <w:rFonts w:ascii="Century Gothic" w:hAnsi="Century Gothic" w:cs="Calibri"/>
                <w:b/>
                <w:sz w:val="24"/>
                <w:szCs w:val="24"/>
              </w:rPr>
            </w:pPr>
          </w:p>
        </w:tc>
        <w:tc>
          <w:tcPr>
            <w:tcW w:w="4142" w:type="dxa"/>
            <w:shd w:val="clear" w:color="auto" w:fill="FFC000"/>
          </w:tcPr>
          <w:p>
            <w:pPr>
              <w:pStyle w:val="NoSpacing"/>
              <w:jc w:val="center"/>
              <w:rPr>
                <w:rFonts w:ascii="Century Gothic" w:hAnsi="Century Gothic" w:cs="Calibri"/>
                <w:b/>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Fortnightly meetings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Mr Whelan and Mrs Furlong </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To discuss individual pupil attendance by monitoring fortnightly figures. </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Attendance data analysed and information identifies causes for concern and appropriate interventions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Attendance officer </w:t>
            </w:r>
          </w:p>
          <w:p>
            <w:pPr>
              <w:pStyle w:val="NoSpacing"/>
              <w:jc w:val="both"/>
              <w:rPr>
                <w:rFonts w:ascii="Century Gothic" w:hAnsi="Century Gothic" w:cs="Calibri"/>
                <w:sz w:val="24"/>
                <w:szCs w:val="24"/>
              </w:rPr>
            </w:pPr>
            <w:bookmarkStart w:id="18" w:name="_GoBack"/>
            <w:bookmarkEnd w:id="18"/>
            <w:r>
              <w:rPr>
                <w:rFonts w:ascii="Century Gothic" w:hAnsi="Century Gothic" w:cs="Calibri"/>
                <w:sz w:val="24"/>
                <w:szCs w:val="24"/>
              </w:rPr>
              <w:t>(Miss Riley)</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Targeted interventions for individual concerns</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Attendance support plans reviewed on a fortnightly basis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Miss Robinson and Miss Riley.  </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Constant monitoring of attendance data and communications with pupil and parent. </w:t>
            </w:r>
          </w:p>
        </w:tc>
      </w:tr>
      <w:tr>
        <w:tc>
          <w:tcPr>
            <w:tcW w:w="4743"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Half termly and termly procedures</w:t>
            </w:r>
          </w:p>
        </w:tc>
        <w:tc>
          <w:tcPr>
            <w:tcW w:w="1889"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pPr>
              <w:pStyle w:val="NoSpacing"/>
              <w:jc w:val="center"/>
              <w:rPr>
                <w:rFonts w:ascii="Century Gothic" w:hAnsi="Century Gothic" w:cs="Calibri"/>
                <w:b/>
                <w:sz w:val="24"/>
                <w:szCs w:val="24"/>
              </w:rPr>
            </w:pPr>
            <w:r>
              <w:rPr>
                <w:rFonts w:ascii="Century Gothic" w:hAnsi="Century Gothic" w:cs="Calibri"/>
                <w:b/>
                <w:sz w:val="24"/>
                <w:szCs w:val="24"/>
              </w:rPr>
              <w:t>Outcomes / Action</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Analyse attendance data to monitor trends and progress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Mrs Furlong </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Report to Headteacher with half termly stats and actions. </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Assemblies to promote attendance and celebrate progress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Head Teacher</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lastRenderedPageBreak/>
              <w:t>Individual attendance certificates and letters / postcards shared with students and families via Post and parent events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Internal Attendance panel meetings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 Individual Pupil attendance plans created. </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Reward draws and attendance certificates presented in achievement assemblies</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SLT</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Home visits by Attendance Officer to discuss attendance concerns and issues with individual families. Referral to EARLY HELP IF REQUIRED.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pPr>
              <w:pStyle w:val="NoSpacing"/>
              <w:jc w:val="both"/>
              <w:rPr>
                <w:rFonts w:ascii="Century Gothic" w:hAnsi="Century Gothic" w:cs="Calibri"/>
                <w:sz w:val="24"/>
                <w:szCs w:val="24"/>
              </w:rPr>
            </w:pP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Review success and impact of individual  attendance plans  for the term</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Head Teacher</w:t>
            </w:r>
          </w:p>
        </w:tc>
        <w:tc>
          <w:tcPr>
            <w:tcW w:w="4142"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Amend and refine interventions as appropriate</w:t>
            </w:r>
          </w:p>
        </w:tc>
      </w:tr>
      <w:tr>
        <w:tc>
          <w:tcPr>
            <w:tcW w:w="4743"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Communicate with Michelle Woodward(Local Authority SEN attendance) </w:t>
            </w:r>
          </w:p>
        </w:tc>
        <w:tc>
          <w:tcPr>
            <w:tcW w:w="1889" w:type="dxa"/>
            <w:shd w:val="clear" w:color="auto" w:fill="auto"/>
          </w:tcPr>
          <w:p>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pPr>
              <w:pStyle w:val="NoSpacing"/>
              <w:jc w:val="both"/>
              <w:rPr>
                <w:rFonts w:ascii="Century Gothic" w:hAnsi="Century Gothic" w:cs="Calibri"/>
                <w:sz w:val="24"/>
                <w:szCs w:val="24"/>
              </w:rPr>
            </w:pPr>
          </w:p>
        </w:tc>
      </w:tr>
    </w:tbl>
    <w:p>
      <w:pPr>
        <w:rPr>
          <w:rFonts w:ascii="Century Gothic" w:hAnsi="Century Gothic" w:cs="Arial"/>
          <w:sz w:val="24"/>
          <w:szCs w:val="24"/>
        </w:rPr>
      </w:pPr>
    </w:p>
    <w:p>
      <w:pPr>
        <w:rPr>
          <w:rFonts w:ascii="Century Gothic" w:hAnsi="Century Gothic" w:cs="Arial"/>
          <w:sz w:val="24"/>
          <w:szCs w:val="24"/>
        </w:rPr>
      </w:pPr>
    </w:p>
    <w:p>
      <w:pPr>
        <w:keepNext/>
        <w:spacing w:after="0" w:line="240" w:lineRule="auto"/>
        <w:outlineLvl w:val="0"/>
        <w:rPr>
          <w:rFonts w:ascii="Century Gothic" w:eastAsia="Times New Roman" w:hAnsi="Century Gothic" w:cs="Arial"/>
          <w:b/>
          <w:sz w:val="24"/>
          <w:szCs w:val="24"/>
        </w:rPr>
      </w:pPr>
    </w:p>
    <w:sect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ynt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eneva">
    <w:altName w:val="Geneva"/>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E34"/>
    <w:multiLevelType w:val="hybridMultilevel"/>
    <w:tmpl w:val="CFD4745E"/>
    <w:lvl w:ilvl="0" w:tplc="368AAE28">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292A"/>
    <w:multiLevelType w:val="hybridMultilevel"/>
    <w:tmpl w:val="BEB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1D5B"/>
    <w:multiLevelType w:val="hybridMultilevel"/>
    <w:tmpl w:val="B26A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00A8A"/>
    <w:multiLevelType w:val="hybridMultilevel"/>
    <w:tmpl w:val="B9882C8A"/>
    <w:lvl w:ilvl="0" w:tplc="15AA85E8">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6093A"/>
    <w:multiLevelType w:val="hybridMultilevel"/>
    <w:tmpl w:val="39F25A8A"/>
    <w:lvl w:ilvl="0" w:tplc="D6FE5BFC">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04BCA"/>
    <w:multiLevelType w:val="multilevel"/>
    <w:tmpl w:val="75E8C70E"/>
    <w:lvl w:ilvl="0">
      <w:start w:val="1"/>
      <w:numFmt w:val="bullet"/>
      <w:lvlText w:val=""/>
      <w:lvlJc w:val="left"/>
      <w:pPr>
        <w:ind w:left="360" w:hanging="360"/>
      </w:pPr>
      <w:rPr>
        <w:rFonts w:ascii="Symbol" w:hAnsi="Symbol" w:hint="default"/>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7" w15:restartNumberingAfterBreak="0">
    <w:nsid w:val="1AFD220E"/>
    <w:multiLevelType w:val="hybridMultilevel"/>
    <w:tmpl w:val="7610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B4FE9"/>
    <w:multiLevelType w:val="hybridMultilevel"/>
    <w:tmpl w:val="FFB6845E"/>
    <w:lvl w:ilvl="0" w:tplc="5D8C5464">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C53"/>
    <w:multiLevelType w:val="hybridMultilevel"/>
    <w:tmpl w:val="9836BCA8"/>
    <w:lvl w:ilvl="0" w:tplc="0B96D0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D53C6"/>
    <w:multiLevelType w:val="hybridMultilevel"/>
    <w:tmpl w:val="941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F4EDD"/>
    <w:multiLevelType w:val="hybridMultilevel"/>
    <w:tmpl w:val="2B06011E"/>
    <w:lvl w:ilvl="0" w:tplc="732E2A54">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76C0A"/>
    <w:multiLevelType w:val="hybridMultilevel"/>
    <w:tmpl w:val="197A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14" w15:restartNumberingAfterBreak="0">
    <w:nsid w:val="4D6B4A98"/>
    <w:multiLevelType w:val="hybridMultilevel"/>
    <w:tmpl w:val="E27A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96FCF"/>
    <w:multiLevelType w:val="hybridMultilevel"/>
    <w:tmpl w:val="67EEA08C"/>
    <w:lvl w:ilvl="0" w:tplc="D5580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8668C"/>
    <w:multiLevelType w:val="hybridMultilevel"/>
    <w:tmpl w:val="5EFC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E4D0F"/>
    <w:multiLevelType w:val="hybridMultilevel"/>
    <w:tmpl w:val="8EA4AECE"/>
    <w:lvl w:ilvl="0" w:tplc="151AE37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9CB6CD6"/>
    <w:multiLevelType w:val="hybridMultilevel"/>
    <w:tmpl w:val="EC926306"/>
    <w:lvl w:ilvl="0" w:tplc="598E32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160CC"/>
    <w:multiLevelType w:val="hybridMultilevel"/>
    <w:tmpl w:val="0A4AF3E6"/>
    <w:lvl w:ilvl="0" w:tplc="EB32854C">
      <w:start w:val="1"/>
      <w:numFmt w:val="bullet"/>
      <w:pStyle w:val="BulletSeft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87199"/>
    <w:multiLevelType w:val="hybridMultilevel"/>
    <w:tmpl w:val="9ADA4068"/>
    <w:lvl w:ilvl="0" w:tplc="C33C7268">
      <w:start w:val="1"/>
      <w:numFmt w:val="decimal"/>
      <w:pStyle w:val="Heading2numberedSefton"/>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C035C"/>
    <w:multiLevelType w:val="hybridMultilevel"/>
    <w:tmpl w:val="EDCEA244"/>
    <w:lvl w:ilvl="0" w:tplc="A7BA1E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82152"/>
    <w:multiLevelType w:val="hybridMultilevel"/>
    <w:tmpl w:val="EA7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lvlOverride w:ilvl="0">
      <w:startOverride w:val="2"/>
    </w:lvlOverride>
  </w:num>
  <w:num w:numId="3">
    <w:abstractNumId w:val="22"/>
    <w:lvlOverride w:ilvl="0">
      <w:startOverride w:val="1"/>
    </w:lvlOverride>
  </w:num>
  <w:num w:numId="4">
    <w:abstractNumId w:val="21"/>
  </w:num>
  <w:num w:numId="5">
    <w:abstractNumId w:val="19"/>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0"/>
  </w:num>
  <w:num w:numId="11">
    <w:abstractNumId w:val="8"/>
  </w:num>
  <w:num w:numId="12">
    <w:abstractNumId w:val="11"/>
  </w:num>
  <w:num w:numId="13">
    <w:abstractNumId w:val="3"/>
  </w:num>
  <w:num w:numId="14">
    <w:abstractNumId w:val="13"/>
    <w:lvlOverride w:ilvl="0">
      <w:startOverride w:val="1"/>
    </w:lvlOverride>
  </w:num>
  <w:num w:numId="15">
    <w:abstractNumId w:val="20"/>
  </w:num>
  <w:num w:numId="16">
    <w:abstractNumId w:val="12"/>
  </w:num>
  <w:num w:numId="17">
    <w:abstractNumId w:val="7"/>
  </w:num>
  <w:num w:numId="18">
    <w:abstractNumId w:val="1"/>
  </w:num>
  <w:num w:numId="19">
    <w:abstractNumId w:val="16"/>
  </w:num>
  <w:num w:numId="20">
    <w:abstractNumId w:val="2"/>
  </w:num>
  <w:num w:numId="21">
    <w:abstractNumId w:val="10"/>
  </w:num>
  <w:num w:numId="22">
    <w:abstractNumId w:val="17"/>
  </w:num>
  <w:num w:numId="23">
    <w:abstractNumId w:val="9"/>
  </w:num>
  <w:num w:numId="24">
    <w:abstractNumId w:val="15"/>
  </w:num>
  <w:num w:numId="25">
    <w:abstractNumId w:val="21"/>
    <w:lvlOverride w:ilvl="0">
      <w:startOverride w:val="3"/>
    </w:lvlOverride>
  </w:num>
  <w:num w:numId="26">
    <w:abstractNumId w:val="22"/>
    <w:lvlOverride w:ilvl="0">
      <w:startOverride w:val="3"/>
    </w:lvlOverride>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344F0-C979-4FAB-A170-78AFE32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eastAsia="Calibri" w:cs="Calibri"/>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pPr>
      <w:keepNext/>
      <w:keepLines/>
      <w:spacing w:before="200" w:after="0"/>
      <w:outlineLvl w:val="3"/>
    </w:pPr>
    <w:rPr>
      <w:rFonts w:eastAsiaTheme="majorEastAsia" w:cs="Times New Roman (Headings CS)"/>
      <w:b/>
      <w:bCs/>
      <w:iCs/>
      <w:color w:val="0082B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eastAsiaTheme="majorEastAsia" w:cs="Times New Roman (Headings CS)"/>
      <w:b/>
      <w:bCs/>
      <w:iCs/>
      <w:color w:val="0082BC"/>
      <w:sz w:val="28"/>
    </w:rPr>
  </w:style>
  <w:style w:type="character" w:styleId="Hyperlink">
    <w:name w:val="Hyperlink"/>
    <w:basedOn w:val="DefaultParagraphFont"/>
    <w:uiPriority w:val="99"/>
    <w:rPr>
      <w:rFonts w:asciiTheme="minorHAnsi" w:hAnsiTheme="minorHAnsi"/>
      <w:color w:val="0082BC"/>
      <w:sz w:val="24"/>
      <w:u w:val="single"/>
    </w:rPr>
  </w:style>
  <w:style w:type="table" w:styleId="TableGrid">
    <w:name w:val="Table Grid"/>
    <w:basedOn w:val="TableNormal"/>
    <w:uiPriority w:val="39"/>
    <w:pPr>
      <w:spacing w:after="0" w:line="240" w:lineRule="auto"/>
    </w:pPr>
    <w:rPr>
      <w:rFonts w:ascii="Calibri" w:eastAsia="Calibri"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pPr>
    <w:rPr>
      <w:lang w:val="en-US"/>
    </w:rPr>
  </w:style>
  <w:style w:type="paragraph" w:customStyle="1" w:styleId="Default">
    <w:name w:val="Default"/>
    <w:pPr>
      <w:autoSpaceDE w:val="0"/>
      <w:autoSpaceDN w:val="0"/>
      <w:adjustRightInd w:val="0"/>
      <w:spacing w:after="0" w:line="240" w:lineRule="auto"/>
    </w:pPr>
    <w:rPr>
      <w:rFonts w:eastAsia="Calibri" w:cs="Syntax"/>
      <w:color w:val="000000"/>
      <w:sz w:val="24"/>
      <w:szCs w:val="24"/>
    </w:rPr>
  </w:style>
  <w:style w:type="character" w:customStyle="1" w:styleId="ListParagraphChar">
    <w:name w:val="List Paragraph Char"/>
    <w:basedOn w:val="DefaultParagraphFont"/>
    <w:link w:val="ListParagraph"/>
    <w:uiPriority w:val="34"/>
    <w:locked/>
    <w:rPr>
      <w:rFonts w:eastAsia="Calibri" w:cs="Calibri"/>
      <w:lang w:val="en-US"/>
    </w:rPr>
  </w:style>
  <w:style w:type="paragraph" w:customStyle="1" w:styleId="Heading2Sefton">
    <w:name w:val="Heading 2 [Sefton]"/>
    <w:basedOn w:val="Heading2"/>
    <w:qFormat/>
    <w:pPr>
      <w:keepNext w:val="0"/>
      <w:keepLines w:val="0"/>
      <w:adjustRightInd w:val="0"/>
      <w:snapToGrid w:val="0"/>
      <w:spacing w:before="480" w:after="100" w:afterAutospacing="1" w:line="240" w:lineRule="auto"/>
    </w:pPr>
    <w:rPr>
      <w:rFonts w:asciiTheme="minorHAnsi" w:eastAsia="Times New Roman" w:hAnsiTheme="minorHAnsi" w:cs="Times New Roman"/>
      <w:bCs/>
      <w:color w:val="4472C4" w:themeColor="accent1"/>
      <w:sz w:val="32"/>
      <w:szCs w:val="36"/>
      <w:lang w:eastAsia="en-GB"/>
    </w:rPr>
  </w:style>
  <w:style w:type="paragraph" w:customStyle="1" w:styleId="BulletSefton">
    <w:name w:val="Bullet [Sefton]"/>
    <w:basedOn w:val="BodySefton"/>
    <w:qFormat/>
    <w:pPr>
      <w:numPr>
        <w:numId w:val="1"/>
      </w:numPr>
      <w:spacing w:after="120"/>
    </w:pPr>
  </w:style>
  <w:style w:type="paragraph" w:customStyle="1" w:styleId="BodySefton">
    <w:name w:val="Body [Sefton]"/>
    <w:basedOn w:val="Normal"/>
    <w:qFormat/>
    <w:pPr>
      <w:widowControl w:val="0"/>
      <w:spacing w:after="240" w:line="240" w:lineRule="auto"/>
    </w:pPr>
    <w:rPr>
      <w:rFonts w:eastAsia="Arial" w:cstheme="minorBidi"/>
      <w:sz w:val="24"/>
      <w:lang w:val="en-US"/>
    </w:rPr>
  </w:style>
  <w:style w:type="paragraph" w:customStyle="1" w:styleId="Heading2numberedSefton">
    <w:name w:val="Heading 2 numbered [Sefton]"/>
    <w:basedOn w:val="Heading2Sefton"/>
    <w:pPr>
      <w:numPr>
        <w:numId w:val="4"/>
      </w:numPr>
      <w:tabs>
        <w:tab w:val="num" w:pos="360"/>
      </w:tabs>
      <w:ind w:left="0" w:firstLine="0"/>
    </w:pPr>
  </w:style>
  <w:style w:type="paragraph" w:customStyle="1" w:styleId="BodySeftonnospaceafter">
    <w:name w:val="Body [Sefton] (no space after)"/>
    <w:basedOn w:val="BodySefton"/>
    <w:pPr>
      <w:spacing w:after="0"/>
    </w:pPr>
  </w:style>
  <w:style w:type="table" w:customStyle="1" w:styleId="TableGrid1">
    <w:name w:val="Table Grid1"/>
    <w:basedOn w:val="TableNormal"/>
    <w:next w:val="TableGrid"/>
    <w:uiPriority w:val="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cs="Calibr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cs="Calibri"/>
    </w:rPr>
  </w:style>
  <w:style w:type="paragraph" w:styleId="NoSpacing">
    <w:name w:val="No Spacing"/>
    <w:uiPriority w:val="1"/>
    <w:qFormat/>
    <w:pPr>
      <w:spacing w:after="0" w:line="240" w:lineRule="auto"/>
    </w:pPr>
    <w:rPr>
      <w:rFonts w:ascii="Franklin Gothic Book" w:eastAsia="Times New Roman" w:hAnsi="Franklin Gothic Book" w:cs="Times New Roman"/>
      <w:color w:val="000000"/>
      <w:kern w:val="28"/>
      <w:sz w:val="18"/>
      <w:szCs w:val="18"/>
      <w:lang w:val="en-US"/>
    </w:r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0414">
      <w:bodyDiv w:val="1"/>
      <w:marLeft w:val="0"/>
      <w:marRight w:val="0"/>
      <w:marTop w:val="0"/>
      <w:marBottom w:val="0"/>
      <w:divBdr>
        <w:top w:val="none" w:sz="0" w:space="0" w:color="auto"/>
        <w:left w:val="none" w:sz="0" w:space="0" w:color="auto"/>
        <w:bottom w:val="none" w:sz="0" w:space="0" w:color="auto"/>
        <w:right w:val="none" w:sz="0" w:space="0" w:color="auto"/>
      </w:divBdr>
    </w:div>
    <w:div w:id="208109299">
      <w:bodyDiv w:val="1"/>
      <w:marLeft w:val="0"/>
      <w:marRight w:val="0"/>
      <w:marTop w:val="0"/>
      <w:marBottom w:val="0"/>
      <w:divBdr>
        <w:top w:val="none" w:sz="0" w:space="0" w:color="auto"/>
        <w:left w:val="none" w:sz="0" w:space="0" w:color="auto"/>
        <w:bottom w:val="none" w:sz="0" w:space="0" w:color="auto"/>
        <w:right w:val="none" w:sz="0" w:space="0" w:color="auto"/>
      </w:divBdr>
    </w:div>
    <w:div w:id="637997569">
      <w:bodyDiv w:val="1"/>
      <w:marLeft w:val="0"/>
      <w:marRight w:val="0"/>
      <w:marTop w:val="0"/>
      <w:marBottom w:val="0"/>
      <w:divBdr>
        <w:top w:val="none" w:sz="0" w:space="0" w:color="auto"/>
        <w:left w:val="none" w:sz="0" w:space="0" w:color="auto"/>
        <w:bottom w:val="none" w:sz="0" w:space="0" w:color="auto"/>
        <w:right w:val="none" w:sz="0" w:space="0" w:color="auto"/>
      </w:divBdr>
    </w:div>
    <w:div w:id="649598078">
      <w:bodyDiv w:val="1"/>
      <w:marLeft w:val="0"/>
      <w:marRight w:val="0"/>
      <w:marTop w:val="0"/>
      <w:marBottom w:val="0"/>
      <w:divBdr>
        <w:top w:val="none" w:sz="0" w:space="0" w:color="auto"/>
        <w:left w:val="none" w:sz="0" w:space="0" w:color="auto"/>
        <w:bottom w:val="none" w:sz="0" w:space="0" w:color="auto"/>
        <w:right w:val="none" w:sz="0" w:space="0" w:color="auto"/>
      </w:divBdr>
    </w:div>
    <w:div w:id="692223571">
      <w:bodyDiv w:val="1"/>
      <w:marLeft w:val="0"/>
      <w:marRight w:val="0"/>
      <w:marTop w:val="0"/>
      <w:marBottom w:val="0"/>
      <w:divBdr>
        <w:top w:val="none" w:sz="0" w:space="0" w:color="auto"/>
        <w:left w:val="none" w:sz="0" w:space="0" w:color="auto"/>
        <w:bottom w:val="none" w:sz="0" w:space="0" w:color="auto"/>
        <w:right w:val="none" w:sz="0" w:space="0" w:color="auto"/>
      </w:divBdr>
    </w:div>
    <w:div w:id="717709611">
      <w:bodyDiv w:val="1"/>
      <w:marLeft w:val="0"/>
      <w:marRight w:val="0"/>
      <w:marTop w:val="0"/>
      <w:marBottom w:val="0"/>
      <w:divBdr>
        <w:top w:val="none" w:sz="0" w:space="0" w:color="auto"/>
        <w:left w:val="none" w:sz="0" w:space="0" w:color="auto"/>
        <w:bottom w:val="none" w:sz="0" w:space="0" w:color="auto"/>
        <w:right w:val="none" w:sz="0" w:space="0" w:color="auto"/>
      </w:divBdr>
    </w:div>
    <w:div w:id="1092511906">
      <w:bodyDiv w:val="1"/>
      <w:marLeft w:val="0"/>
      <w:marRight w:val="0"/>
      <w:marTop w:val="0"/>
      <w:marBottom w:val="0"/>
      <w:divBdr>
        <w:top w:val="none" w:sz="0" w:space="0" w:color="auto"/>
        <w:left w:val="none" w:sz="0" w:space="0" w:color="auto"/>
        <w:bottom w:val="none" w:sz="0" w:space="0" w:color="auto"/>
        <w:right w:val="none" w:sz="0" w:space="0" w:color="auto"/>
      </w:divBdr>
    </w:div>
    <w:div w:id="1142960926">
      <w:bodyDiv w:val="1"/>
      <w:marLeft w:val="0"/>
      <w:marRight w:val="0"/>
      <w:marTop w:val="0"/>
      <w:marBottom w:val="0"/>
      <w:divBdr>
        <w:top w:val="none" w:sz="0" w:space="0" w:color="auto"/>
        <w:left w:val="none" w:sz="0" w:space="0" w:color="auto"/>
        <w:bottom w:val="none" w:sz="0" w:space="0" w:color="auto"/>
        <w:right w:val="none" w:sz="0" w:space="0" w:color="auto"/>
      </w:divBdr>
    </w:div>
    <w:div w:id="1447654449">
      <w:bodyDiv w:val="1"/>
      <w:marLeft w:val="0"/>
      <w:marRight w:val="0"/>
      <w:marTop w:val="0"/>
      <w:marBottom w:val="0"/>
      <w:divBdr>
        <w:top w:val="none" w:sz="0" w:space="0" w:color="auto"/>
        <w:left w:val="none" w:sz="0" w:space="0" w:color="auto"/>
        <w:bottom w:val="none" w:sz="0" w:space="0" w:color="auto"/>
        <w:right w:val="none" w:sz="0" w:space="0" w:color="auto"/>
      </w:divBdr>
    </w:div>
    <w:div w:id="1457718947">
      <w:bodyDiv w:val="1"/>
      <w:marLeft w:val="0"/>
      <w:marRight w:val="0"/>
      <w:marTop w:val="0"/>
      <w:marBottom w:val="0"/>
      <w:divBdr>
        <w:top w:val="none" w:sz="0" w:space="0" w:color="auto"/>
        <w:left w:val="none" w:sz="0" w:space="0" w:color="auto"/>
        <w:bottom w:val="none" w:sz="0" w:space="0" w:color="auto"/>
        <w:right w:val="none" w:sz="0" w:space="0" w:color="auto"/>
      </w:divBdr>
    </w:div>
    <w:div w:id="1459301600">
      <w:bodyDiv w:val="1"/>
      <w:marLeft w:val="0"/>
      <w:marRight w:val="0"/>
      <w:marTop w:val="0"/>
      <w:marBottom w:val="0"/>
      <w:divBdr>
        <w:top w:val="none" w:sz="0" w:space="0" w:color="auto"/>
        <w:left w:val="none" w:sz="0" w:space="0" w:color="auto"/>
        <w:bottom w:val="none" w:sz="0" w:space="0" w:color="auto"/>
        <w:right w:val="none" w:sz="0" w:space="0" w:color="auto"/>
      </w:divBdr>
    </w:div>
    <w:div w:id="1504512937">
      <w:bodyDiv w:val="1"/>
      <w:marLeft w:val="0"/>
      <w:marRight w:val="0"/>
      <w:marTop w:val="0"/>
      <w:marBottom w:val="0"/>
      <w:divBdr>
        <w:top w:val="none" w:sz="0" w:space="0" w:color="auto"/>
        <w:left w:val="none" w:sz="0" w:space="0" w:color="auto"/>
        <w:bottom w:val="none" w:sz="0" w:space="0" w:color="auto"/>
        <w:right w:val="none" w:sz="0" w:space="0" w:color="auto"/>
      </w:divBdr>
    </w:div>
    <w:div w:id="1657759508">
      <w:bodyDiv w:val="1"/>
      <w:marLeft w:val="0"/>
      <w:marRight w:val="0"/>
      <w:marTop w:val="0"/>
      <w:marBottom w:val="0"/>
      <w:divBdr>
        <w:top w:val="none" w:sz="0" w:space="0" w:color="auto"/>
        <w:left w:val="none" w:sz="0" w:space="0" w:color="auto"/>
        <w:bottom w:val="none" w:sz="0" w:space="0" w:color="auto"/>
        <w:right w:val="none" w:sz="0" w:space="0" w:color="auto"/>
      </w:divBdr>
    </w:div>
    <w:div w:id="17912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ton.gov.uk/schools-learning/attendance-and-welfare/children-missing-education-(cme).aspx" TargetMode="External"/><Relationship Id="rId5" Type="http://schemas.openxmlformats.org/officeDocument/2006/relationships/webSettings" Target="webSettings.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6702-5DAB-499E-97E3-C86A569D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6643</Words>
  <Characters>37870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McKeating</dc:creator>
  <cp:keywords/>
  <dc:description/>
  <cp:lastModifiedBy>Suzanne Furlong</cp:lastModifiedBy>
  <cp:revision>2</cp:revision>
  <cp:lastPrinted>2022-10-03T10:11:00Z</cp:lastPrinted>
  <dcterms:created xsi:type="dcterms:W3CDTF">2023-08-30T12:57:00Z</dcterms:created>
  <dcterms:modified xsi:type="dcterms:W3CDTF">2023-08-30T12:57:00Z</dcterms:modified>
</cp:coreProperties>
</file>